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83E" w:rsidRPr="006E18B7" w:rsidRDefault="0067783E" w:rsidP="00BE5487">
      <w:pPr>
        <w:jc w:val="cente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ALLEGATO 1 - DOCUMENTO DI GARA UNICO EUROPEO (DGUE) IN FORMATO ELETTRONICO</w:t>
      </w:r>
    </w:p>
    <w:p w:rsidR="00BE5487" w:rsidRPr="006E18B7" w:rsidRDefault="00BE5487" w:rsidP="00BE5487">
      <w:pPr>
        <w:rPr>
          <w:rFonts w:ascii="Arial" w:hAnsi="Arial" w:cs="Arial"/>
          <w:b/>
          <w:sz w:val="16"/>
          <w:szCs w:val="16"/>
        </w:rPr>
      </w:pPr>
    </w:p>
    <w:p w:rsidR="00BE5487" w:rsidRPr="006E18B7" w:rsidRDefault="007170B3" w:rsidP="007170B3">
      <w:pPr>
        <w:jc w:val="center"/>
        <w:rPr>
          <w:rFonts w:ascii="Arial" w:hAnsi="Arial" w:cs="Arial"/>
          <w:b/>
          <w:sz w:val="16"/>
          <w:szCs w:val="16"/>
        </w:rPr>
      </w:pPr>
      <w:r w:rsidRPr="006E18B7">
        <w:rPr>
          <w:rFonts w:ascii="Arial" w:hAnsi="Arial" w:cs="Arial"/>
          <w:b/>
          <w:sz w:val="16"/>
          <w:szCs w:val="16"/>
        </w:rPr>
        <w:t>PARTE I: INFORMAZIONI SULLA PROCEDURA DI APPALTO E SULL’AMMINISTRAZIONE AGGIUDICATRICE</w:t>
      </w:r>
    </w:p>
    <w:p w:rsidR="00BE5487" w:rsidRPr="006E18B7" w:rsidRDefault="00BE5487" w:rsidP="00BE5487">
      <w:pP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INFORMAZIONI RELATIVE ALLA STAZIONE APPALTANTE</w:t>
      </w:r>
    </w:p>
    <w:tbl>
      <w:tblPr>
        <w:tblStyle w:val="Grigliatabella"/>
        <w:tblW w:w="0" w:type="auto"/>
        <w:tblLook w:val="04A0" w:firstRow="1" w:lastRow="0" w:firstColumn="1" w:lastColumn="0" w:noHBand="0" w:noVBand="1"/>
      </w:tblPr>
      <w:tblGrid>
        <w:gridCol w:w="4814"/>
        <w:gridCol w:w="4814"/>
      </w:tblGrid>
      <w:tr w:rsidR="00BE5487" w:rsidRPr="006E18B7" w:rsidTr="00BE5487">
        <w:trPr>
          <w:trHeight w:val="268"/>
        </w:trPr>
        <w:tc>
          <w:tcPr>
            <w:tcW w:w="4814" w:type="dxa"/>
          </w:tcPr>
          <w:p w:rsidR="00BE5487" w:rsidRPr="006E18B7" w:rsidRDefault="00BE5487" w:rsidP="00BE5487">
            <w:pPr>
              <w:rPr>
                <w:rFonts w:ascii="Arial" w:hAnsi="Arial" w:cs="Arial"/>
                <w:b/>
                <w:sz w:val="16"/>
                <w:szCs w:val="16"/>
              </w:rPr>
            </w:pPr>
            <w:r w:rsidRPr="006E18B7">
              <w:rPr>
                <w:rFonts w:ascii="Arial" w:hAnsi="Arial" w:cs="Arial"/>
                <w:b/>
                <w:sz w:val="16"/>
                <w:szCs w:val="16"/>
              </w:rPr>
              <w:t>Identità del committente</w:t>
            </w:r>
          </w:p>
        </w:tc>
        <w:tc>
          <w:tcPr>
            <w:tcW w:w="4814" w:type="dxa"/>
          </w:tcPr>
          <w:p w:rsidR="00BE5487" w:rsidRPr="006E18B7" w:rsidRDefault="00BE5487" w:rsidP="00BE5487">
            <w:pPr>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Denominazione:</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Indirizzo: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CAP:</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Località:</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Paese:</w:t>
            </w:r>
          </w:p>
          <w:p w:rsidR="00BE5487" w:rsidRPr="006E18B7" w:rsidRDefault="00BE5487" w:rsidP="00BE5487">
            <w:pPr>
              <w:spacing w:line="360" w:lineRule="auto"/>
              <w:rPr>
                <w:rFonts w:ascii="Arial" w:hAnsi="Arial" w:cs="Arial"/>
                <w:b/>
                <w:sz w:val="16"/>
                <w:szCs w:val="16"/>
              </w:rPr>
            </w:pPr>
            <w:r w:rsidRPr="006E18B7">
              <w:rPr>
                <w:rFonts w:ascii="Arial" w:hAnsi="Arial" w:cs="Arial"/>
                <w:sz w:val="16"/>
                <w:szCs w:val="16"/>
              </w:rPr>
              <w:t>Codice Fiscale:</w:t>
            </w:r>
          </w:p>
        </w:tc>
        <w:tc>
          <w:tcPr>
            <w:tcW w:w="4814" w:type="dxa"/>
          </w:tcPr>
          <w:p w:rsidR="00BE5487" w:rsidRPr="006E18B7" w:rsidRDefault="00BE5487" w:rsidP="00BE5487">
            <w:pPr>
              <w:spacing w:line="360" w:lineRule="auto"/>
              <w:rPr>
                <w:rFonts w:ascii="Arial" w:hAnsi="Arial" w:cs="Arial"/>
                <w:sz w:val="16"/>
                <w:szCs w:val="16"/>
              </w:rPr>
            </w:pPr>
          </w:p>
          <w:p w:rsidR="00BE5487" w:rsidRDefault="00EA3874" w:rsidP="00BE5487">
            <w:pPr>
              <w:spacing w:line="360" w:lineRule="auto"/>
              <w:rPr>
                <w:rFonts w:ascii="Arial" w:hAnsi="Arial" w:cs="Arial"/>
                <w:b/>
                <w:sz w:val="16"/>
                <w:szCs w:val="16"/>
              </w:rPr>
            </w:pPr>
            <w:r>
              <w:rPr>
                <w:rFonts w:ascii="Arial" w:hAnsi="Arial" w:cs="Arial"/>
                <w:b/>
                <w:sz w:val="16"/>
                <w:szCs w:val="16"/>
              </w:rPr>
              <w:t>Università per Stranieri di Siena</w:t>
            </w:r>
          </w:p>
          <w:p w:rsidR="00EA3874" w:rsidRDefault="00EA3874" w:rsidP="00BE5487">
            <w:pPr>
              <w:spacing w:line="360" w:lineRule="auto"/>
              <w:rPr>
                <w:rFonts w:ascii="Arial" w:hAnsi="Arial" w:cs="Arial"/>
                <w:b/>
                <w:sz w:val="16"/>
                <w:szCs w:val="16"/>
              </w:rPr>
            </w:pPr>
            <w:r>
              <w:rPr>
                <w:rFonts w:ascii="Arial" w:hAnsi="Arial" w:cs="Arial"/>
                <w:b/>
                <w:sz w:val="16"/>
                <w:szCs w:val="16"/>
              </w:rPr>
              <w:t>Piazza Rosselli 27/28</w:t>
            </w:r>
          </w:p>
          <w:p w:rsidR="00EA3874" w:rsidRDefault="00EA3874" w:rsidP="00BE5487">
            <w:pPr>
              <w:spacing w:line="360" w:lineRule="auto"/>
              <w:rPr>
                <w:rFonts w:ascii="Arial" w:hAnsi="Arial" w:cs="Arial"/>
                <w:b/>
                <w:sz w:val="16"/>
                <w:szCs w:val="16"/>
              </w:rPr>
            </w:pPr>
            <w:r>
              <w:rPr>
                <w:rFonts w:ascii="Arial" w:hAnsi="Arial" w:cs="Arial"/>
                <w:b/>
                <w:sz w:val="16"/>
                <w:szCs w:val="16"/>
              </w:rPr>
              <w:t>53100</w:t>
            </w:r>
          </w:p>
          <w:p w:rsidR="00EA3874" w:rsidRDefault="00EA3874" w:rsidP="00BE5487">
            <w:pPr>
              <w:spacing w:line="360" w:lineRule="auto"/>
              <w:rPr>
                <w:rFonts w:ascii="Arial" w:hAnsi="Arial" w:cs="Arial"/>
                <w:b/>
                <w:sz w:val="16"/>
                <w:szCs w:val="16"/>
              </w:rPr>
            </w:pPr>
            <w:r>
              <w:rPr>
                <w:rFonts w:ascii="Arial" w:hAnsi="Arial" w:cs="Arial"/>
                <w:b/>
                <w:sz w:val="16"/>
                <w:szCs w:val="16"/>
              </w:rPr>
              <w:t>Siena</w:t>
            </w:r>
          </w:p>
          <w:p w:rsidR="00EA3874" w:rsidRDefault="00EA3874" w:rsidP="00BE5487">
            <w:pPr>
              <w:spacing w:line="360" w:lineRule="auto"/>
              <w:rPr>
                <w:rFonts w:ascii="Arial" w:hAnsi="Arial" w:cs="Arial"/>
                <w:b/>
                <w:sz w:val="16"/>
                <w:szCs w:val="16"/>
              </w:rPr>
            </w:pPr>
            <w:r>
              <w:rPr>
                <w:rFonts w:ascii="Arial" w:hAnsi="Arial" w:cs="Arial"/>
                <w:b/>
                <w:sz w:val="16"/>
                <w:szCs w:val="16"/>
              </w:rPr>
              <w:t>Italia</w:t>
            </w:r>
          </w:p>
          <w:p w:rsidR="00EA3874" w:rsidRPr="006E18B7" w:rsidRDefault="00EA3874" w:rsidP="00BE5487">
            <w:pPr>
              <w:spacing w:line="360" w:lineRule="auto"/>
              <w:rPr>
                <w:rFonts w:ascii="Arial" w:hAnsi="Arial" w:cs="Arial"/>
                <w:b/>
                <w:sz w:val="16"/>
                <w:szCs w:val="16"/>
              </w:rPr>
            </w:pPr>
            <w:r w:rsidRPr="00EA3874">
              <w:rPr>
                <w:rFonts w:ascii="Arial" w:hAnsi="Arial" w:cs="Arial"/>
                <w:b/>
                <w:sz w:val="16"/>
                <w:szCs w:val="16"/>
              </w:rPr>
              <w:t>80007610522</w:t>
            </w:r>
          </w:p>
        </w:tc>
      </w:tr>
      <w:tr w:rsidR="00EA3874" w:rsidRPr="006E18B7" w:rsidTr="00BE5487">
        <w:tc>
          <w:tcPr>
            <w:tcW w:w="4814" w:type="dxa"/>
          </w:tcPr>
          <w:p w:rsidR="00EA3874" w:rsidRPr="006E18B7" w:rsidRDefault="00EA3874" w:rsidP="00BE5487">
            <w:pPr>
              <w:spacing w:line="360" w:lineRule="auto"/>
              <w:rPr>
                <w:rFonts w:ascii="Arial" w:hAnsi="Arial" w:cs="Arial"/>
                <w:sz w:val="16"/>
                <w:szCs w:val="16"/>
              </w:rPr>
            </w:pPr>
          </w:p>
        </w:tc>
        <w:tc>
          <w:tcPr>
            <w:tcW w:w="4814" w:type="dxa"/>
          </w:tcPr>
          <w:p w:rsidR="00EA3874" w:rsidRPr="006E18B7" w:rsidRDefault="00EA3874" w:rsidP="00BE5487">
            <w:pPr>
              <w:spacing w:line="360" w:lineRule="auto"/>
              <w:rPr>
                <w:rFonts w:ascii="Arial" w:hAnsi="Arial" w:cs="Arial"/>
                <w:sz w:val="16"/>
                <w:szCs w:val="16"/>
              </w:rPr>
            </w:pPr>
          </w:p>
        </w:tc>
      </w:tr>
    </w:tbl>
    <w:p w:rsidR="00BE5487" w:rsidRPr="006E18B7" w:rsidRDefault="00BE5487" w:rsidP="00BE5487">
      <w:pPr>
        <w:rPr>
          <w:rFonts w:ascii="Arial" w:hAnsi="Arial" w:cs="Arial"/>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INFORMAZIONI SULLA PROCEDURA DI APPALTO</w:t>
      </w:r>
    </w:p>
    <w:tbl>
      <w:tblPr>
        <w:tblStyle w:val="Grigliatabella"/>
        <w:tblW w:w="9634" w:type="dxa"/>
        <w:tblLook w:val="04A0" w:firstRow="1" w:lastRow="0" w:firstColumn="1" w:lastColumn="0" w:noHBand="0" w:noVBand="1"/>
      </w:tblPr>
      <w:tblGrid>
        <w:gridCol w:w="4836"/>
        <w:gridCol w:w="4798"/>
      </w:tblGrid>
      <w:tr w:rsidR="00BE5487" w:rsidRPr="006E18B7" w:rsidTr="00BE5487">
        <w:trPr>
          <w:trHeight w:val="362"/>
        </w:trPr>
        <w:tc>
          <w:tcPr>
            <w:tcW w:w="483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Informazioni sull'Appalto: </w:t>
            </w:r>
          </w:p>
        </w:tc>
        <w:tc>
          <w:tcPr>
            <w:tcW w:w="4798"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9C2C62">
        <w:trPr>
          <w:trHeight w:val="781"/>
        </w:trPr>
        <w:tc>
          <w:tcPr>
            <w:tcW w:w="4836"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Titolo o breve descrizione dell'appalto: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Default="00BE5487" w:rsidP="00BE5487">
            <w:pPr>
              <w:spacing w:line="360" w:lineRule="auto"/>
              <w:jc w:val="both"/>
              <w:rPr>
                <w:rFonts w:ascii="Arial" w:hAnsi="Arial" w:cs="Arial"/>
                <w:sz w:val="16"/>
                <w:szCs w:val="16"/>
              </w:rPr>
            </w:pPr>
          </w:p>
          <w:p w:rsidR="009C2C62" w:rsidRDefault="009C2C62" w:rsidP="00BE5487">
            <w:pPr>
              <w:spacing w:line="360" w:lineRule="auto"/>
              <w:jc w:val="both"/>
              <w:rPr>
                <w:rFonts w:ascii="Arial" w:hAnsi="Arial" w:cs="Arial"/>
                <w:sz w:val="16"/>
                <w:szCs w:val="16"/>
              </w:rPr>
            </w:pPr>
          </w:p>
          <w:p w:rsidR="009C2C62" w:rsidRPr="006E18B7" w:rsidRDefault="009C2C62"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Tipologia Appalto:</w:t>
            </w:r>
          </w:p>
          <w:p w:rsidR="00BE5487" w:rsidRPr="006E18B7" w:rsidRDefault="00CE67D1" w:rsidP="00BE5487">
            <w:pPr>
              <w:spacing w:line="360" w:lineRule="auto"/>
              <w:jc w:val="both"/>
              <w:rPr>
                <w:rFonts w:ascii="Arial" w:hAnsi="Arial" w:cs="Arial"/>
                <w:sz w:val="16"/>
                <w:szCs w:val="16"/>
                <w:highlight w:val="yellow"/>
              </w:rPr>
            </w:pPr>
            <w:r>
              <w:rPr>
                <w:rFonts w:ascii="Arial" w:hAnsi="Arial" w:cs="Arial"/>
                <w:sz w:val="16"/>
                <w:szCs w:val="16"/>
              </w:rPr>
              <w:t>CPV inerenti</w:t>
            </w:r>
            <w:r w:rsidR="00BE5487" w:rsidRPr="006E18B7">
              <w:rPr>
                <w:rFonts w:ascii="Arial" w:hAnsi="Arial" w:cs="Arial"/>
                <w:sz w:val="16"/>
                <w:szCs w:val="16"/>
              </w:rPr>
              <w:t xml:space="preserve"> l'Appalto:</w:t>
            </w:r>
          </w:p>
        </w:tc>
        <w:tc>
          <w:tcPr>
            <w:tcW w:w="4798" w:type="dxa"/>
            <w:shd w:val="clear" w:color="auto" w:fill="auto"/>
          </w:tcPr>
          <w:p w:rsidR="00EA3874" w:rsidRDefault="006C238C" w:rsidP="00BE5487">
            <w:pPr>
              <w:spacing w:line="360" w:lineRule="auto"/>
              <w:jc w:val="both"/>
              <w:rPr>
                <w:rFonts w:ascii="Arial" w:hAnsi="Arial" w:cs="Arial"/>
                <w:sz w:val="16"/>
                <w:szCs w:val="16"/>
              </w:rPr>
            </w:pPr>
            <w:r w:rsidRPr="006C238C">
              <w:rPr>
                <w:rFonts w:ascii="Arial" w:hAnsi="Arial" w:cs="Arial"/>
                <w:sz w:val="16"/>
                <w:szCs w:val="16"/>
              </w:rPr>
              <w:t>Affidamento in concessione, mediante procedura negoziata senza bando, ai sensi dell’art. 187 del D.Lgs. n. 36/2023, del servizio di somministrazione di bevande e snack tramite distributori automatici presso le sedi dell’Università per Stran</w:t>
            </w:r>
            <w:bookmarkStart w:id="0" w:name="_GoBack"/>
            <w:bookmarkEnd w:id="0"/>
            <w:r w:rsidRPr="006C238C">
              <w:rPr>
                <w:rFonts w:ascii="Arial" w:hAnsi="Arial" w:cs="Arial"/>
                <w:sz w:val="16"/>
                <w:szCs w:val="16"/>
              </w:rPr>
              <w:t>ieri di Siena, per la durata di 5 anni</w:t>
            </w:r>
          </w:p>
          <w:p w:rsidR="00EA3874" w:rsidRDefault="00EA3874" w:rsidP="00BE5487">
            <w:pPr>
              <w:spacing w:line="360" w:lineRule="auto"/>
              <w:jc w:val="both"/>
              <w:rPr>
                <w:rFonts w:ascii="Arial" w:hAnsi="Arial" w:cs="Arial"/>
                <w:sz w:val="16"/>
                <w:szCs w:val="16"/>
              </w:rPr>
            </w:pPr>
          </w:p>
          <w:p w:rsidR="006C238C" w:rsidRDefault="006C238C" w:rsidP="00BE5487">
            <w:pPr>
              <w:spacing w:line="360" w:lineRule="auto"/>
              <w:jc w:val="both"/>
              <w:rPr>
                <w:rFonts w:ascii="Arial" w:hAnsi="Arial" w:cs="Arial"/>
                <w:sz w:val="16"/>
                <w:szCs w:val="16"/>
              </w:rPr>
            </w:pPr>
          </w:p>
          <w:p w:rsidR="006C238C" w:rsidRDefault="006C238C" w:rsidP="00BE5487">
            <w:pPr>
              <w:spacing w:line="360" w:lineRule="auto"/>
              <w:jc w:val="both"/>
              <w:rPr>
                <w:rFonts w:ascii="Arial" w:hAnsi="Arial" w:cs="Arial"/>
                <w:sz w:val="16"/>
                <w:szCs w:val="16"/>
              </w:rPr>
            </w:pPr>
          </w:p>
          <w:p w:rsidR="006C238C" w:rsidRDefault="006C238C" w:rsidP="00BE5487">
            <w:pPr>
              <w:spacing w:line="360" w:lineRule="auto"/>
              <w:jc w:val="both"/>
              <w:rPr>
                <w:rFonts w:ascii="Arial" w:hAnsi="Arial" w:cs="Arial"/>
                <w:sz w:val="16"/>
                <w:szCs w:val="16"/>
              </w:rPr>
            </w:pPr>
          </w:p>
          <w:p w:rsidR="00EA3874" w:rsidRDefault="00EA3874" w:rsidP="00BE5487">
            <w:pPr>
              <w:spacing w:line="360" w:lineRule="auto"/>
              <w:jc w:val="both"/>
              <w:rPr>
                <w:rFonts w:ascii="Arial" w:hAnsi="Arial" w:cs="Arial"/>
                <w:sz w:val="16"/>
                <w:szCs w:val="16"/>
              </w:rPr>
            </w:pPr>
            <w:r>
              <w:rPr>
                <w:rFonts w:ascii="Arial" w:hAnsi="Arial" w:cs="Arial"/>
                <w:sz w:val="16"/>
                <w:szCs w:val="16"/>
              </w:rPr>
              <w:t>Servizi</w:t>
            </w:r>
          </w:p>
          <w:p w:rsidR="00EA3874" w:rsidRPr="006E18B7" w:rsidRDefault="008648DC" w:rsidP="00BE5487">
            <w:pPr>
              <w:spacing w:line="360" w:lineRule="auto"/>
              <w:jc w:val="both"/>
              <w:rPr>
                <w:rFonts w:ascii="Arial" w:hAnsi="Arial" w:cs="Arial"/>
                <w:sz w:val="16"/>
                <w:szCs w:val="16"/>
              </w:rPr>
            </w:pPr>
            <w:r w:rsidRPr="008648DC">
              <w:rPr>
                <w:rFonts w:ascii="Arial" w:hAnsi="Arial" w:cs="Arial"/>
                <w:sz w:val="16"/>
                <w:szCs w:val="16"/>
              </w:rPr>
              <w:t>42933000-5; 55511000-5 , 15894500-6</w:t>
            </w:r>
          </w:p>
        </w:tc>
      </w:tr>
      <w:tr w:rsidR="00BE5487" w:rsidRPr="006E18B7" w:rsidTr="00BE5487">
        <w:trPr>
          <w:trHeight w:val="352"/>
        </w:trPr>
        <w:tc>
          <w:tcPr>
            <w:tcW w:w="483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Dati relativi al RUP (Responsabile Unico del Progetto)</w:t>
            </w:r>
          </w:p>
        </w:tc>
        <w:tc>
          <w:tcPr>
            <w:tcW w:w="4798"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734"/>
        </w:trPr>
        <w:tc>
          <w:tcPr>
            <w:tcW w:w="4836"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Nominativo RUP:</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e-mail:</w:t>
            </w:r>
          </w:p>
        </w:tc>
        <w:tc>
          <w:tcPr>
            <w:tcW w:w="4798" w:type="dxa"/>
          </w:tcPr>
          <w:p w:rsidR="00BE5487" w:rsidRDefault="00EA3874" w:rsidP="00BE5487">
            <w:pPr>
              <w:spacing w:line="360" w:lineRule="auto"/>
              <w:jc w:val="both"/>
              <w:rPr>
                <w:rFonts w:ascii="Arial" w:hAnsi="Arial" w:cs="Arial"/>
                <w:sz w:val="16"/>
                <w:szCs w:val="16"/>
              </w:rPr>
            </w:pPr>
            <w:r>
              <w:rPr>
                <w:rFonts w:ascii="Arial" w:hAnsi="Arial" w:cs="Arial"/>
                <w:sz w:val="16"/>
                <w:szCs w:val="16"/>
              </w:rPr>
              <w:t xml:space="preserve">Dott.ssa </w:t>
            </w:r>
            <w:r w:rsidR="00662461">
              <w:rPr>
                <w:rFonts w:ascii="Arial" w:hAnsi="Arial" w:cs="Arial"/>
                <w:sz w:val="16"/>
                <w:szCs w:val="16"/>
              </w:rPr>
              <w:t>Luisa Salvati</w:t>
            </w:r>
          </w:p>
          <w:p w:rsidR="00EA3874" w:rsidRDefault="008648DC" w:rsidP="00BE5487">
            <w:pPr>
              <w:spacing w:line="360" w:lineRule="auto"/>
              <w:jc w:val="both"/>
              <w:rPr>
                <w:rFonts w:ascii="Arial" w:hAnsi="Arial" w:cs="Arial"/>
                <w:sz w:val="16"/>
                <w:szCs w:val="16"/>
              </w:rPr>
            </w:pPr>
            <w:hyperlink r:id="rId8" w:history="1">
              <w:r w:rsidR="00EA3874" w:rsidRPr="00683CC6">
                <w:rPr>
                  <w:rStyle w:val="Collegamentoipertestuale"/>
                  <w:rFonts w:ascii="Arial" w:hAnsi="Arial" w:cs="Arial"/>
                  <w:sz w:val="16"/>
                  <w:szCs w:val="16"/>
                </w:rPr>
                <w:t>acquisti-servizi@unistrasi.it</w:t>
              </w:r>
            </w:hyperlink>
          </w:p>
          <w:p w:rsidR="00EA3874" w:rsidRPr="006E18B7" w:rsidRDefault="00EA3874" w:rsidP="00BE5487">
            <w:pPr>
              <w:spacing w:line="360" w:lineRule="auto"/>
              <w:jc w:val="both"/>
              <w:rPr>
                <w:rFonts w:ascii="Arial" w:hAnsi="Arial" w:cs="Arial"/>
                <w:sz w:val="16"/>
                <w:szCs w:val="16"/>
              </w:rPr>
            </w:pPr>
          </w:p>
        </w:tc>
      </w:tr>
    </w:tbl>
    <w:p w:rsidR="00BE5487" w:rsidRPr="006E18B7" w:rsidRDefault="00BE5487" w:rsidP="00BE5487">
      <w:pPr>
        <w:rPr>
          <w:rFonts w:ascii="Arial" w:hAnsi="Arial" w:cs="Arial"/>
          <w:b/>
          <w:sz w:val="16"/>
          <w:szCs w:val="16"/>
        </w:rPr>
      </w:pPr>
      <w:bookmarkStart w:id="1" w:name="_Hlk144282285"/>
    </w:p>
    <w:p w:rsidR="00BE5487" w:rsidRPr="006E18B7" w:rsidRDefault="00BE5487" w:rsidP="00BE5487">
      <w:pPr>
        <w:jc w:val="center"/>
        <w:rPr>
          <w:rFonts w:ascii="Arial" w:hAnsi="Arial" w:cs="Arial"/>
          <w:b/>
          <w:sz w:val="16"/>
          <w:szCs w:val="16"/>
        </w:rPr>
      </w:pPr>
      <w:r w:rsidRPr="006E18B7">
        <w:rPr>
          <w:rFonts w:ascii="Arial" w:hAnsi="Arial" w:cs="Arial"/>
          <w:b/>
          <w:sz w:val="16"/>
          <w:szCs w:val="16"/>
        </w:rPr>
        <w:t>PARTE II: INFORMAZIONI SULL’OPERATORE ECONOMICO</w:t>
      </w: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A: INFORMAZIONI SULL'OPERATORE ECONOMICO</w:t>
      </w:r>
    </w:p>
    <w:tbl>
      <w:tblPr>
        <w:tblStyle w:val="Grigliatabella"/>
        <w:tblW w:w="0" w:type="auto"/>
        <w:tblLook w:val="04A0" w:firstRow="1" w:lastRow="0" w:firstColumn="1" w:lastColumn="0" w:noHBand="0" w:noVBand="1"/>
      </w:tblPr>
      <w:tblGrid>
        <w:gridCol w:w="4808"/>
        <w:gridCol w:w="4808"/>
      </w:tblGrid>
      <w:tr w:rsidR="00BE5487" w:rsidRPr="006E18B7" w:rsidTr="00BE5487">
        <w:trPr>
          <w:trHeight w:val="265"/>
        </w:trPr>
        <w:tc>
          <w:tcPr>
            <w:tcW w:w="4808" w:type="dxa"/>
          </w:tcPr>
          <w:bookmarkEnd w:id="1"/>
          <w:p w:rsidR="00BE5487" w:rsidRPr="006E18B7" w:rsidRDefault="00BE5487" w:rsidP="00BE5487">
            <w:pPr>
              <w:spacing w:line="360" w:lineRule="auto"/>
              <w:rPr>
                <w:rFonts w:ascii="Arial" w:hAnsi="Arial" w:cs="Arial"/>
                <w:b/>
                <w:sz w:val="16"/>
                <w:szCs w:val="16"/>
              </w:rPr>
            </w:pPr>
            <w:r w:rsidRPr="006E18B7">
              <w:rPr>
                <w:rFonts w:ascii="Arial" w:hAnsi="Arial" w:cs="Arial"/>
                <w:b/>
                <w:sz w:val="16"/>
                <w:szCs w:val="16"/>
              </w:rPr>
              <w:t>Dati identificativi:</w:t>
            </w:r>
          </w:p>
        </w:tc>
        <w:tc>
          <w:tcPr>
            <w:tcW w:w="4808" w:type="dxa"/>
          </w:tcPr>
          <w:p w:rsidR="00BE5487" w:rsidRPr="006E18B7" w:rsidRDefault="00BE5487" w:rsidP="00BE5487">
            <w:pPr>
              <w:spacing w:line="360" w:lineRule="auto"/>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1746"/>
        </w:trPr>
        <w:tc>
          <w:tcPr>
            <w:tcW w:w="4808"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Ruolo: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Nome/denominazione: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Partita IVA, se applicabile: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non è applicabile un numero di partita IVA indicare un altro numero di identificazione nazionale (es. Codice Fiscale), se richiesto e applicabile:</w:t>
            </w:r>
          </w:p>
        </w:tc>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b/>
                <w:sz w:val="16"/>
                <w:szCs w:val="16"/>
              </w:rPr>
            </w:pPr>
            <w:r w:rsidRPr="006E18B7">
              <w:rPr>
                <w:rFonts w:ascii="Arial" w:hAnsi="Arial" w:cs="Arial"/>
                <w:sz w:val="16"/>
                <w:szCs w:val="16"/>
              </w:rPr>
              <w:t>[………….…]</w:t>
            </w:r>
          </w:p>
        </w:tc>
      </w:tr>
      <w:tr w:rsidR="00BE5487" w:rsidRPr="006E18B7" w:rsidTr="00BE5487">
        <w:trPr>
          <w:trHeight w:val="282"/>
        </w:trPr>
        <w:tc>
          <w:tcPr>
            <w:tcW w:w="4808" w:type="dxa"/>
          </w:tcPr>
          <w:p w:rsidR="00BE5487" w:rsidRPr="006E18B7" w:rsidRDefault="00BE5487" w:rsidP="00BE5487">
            <w:pPr>
              <w:spacing w:line="360" w:lineRule="auto"/>
              <w:rPr>
                <w:rFonts w:ascii="Arial" w:hAnsi="Arial" w:cs="Arial"/>
                <w:b/>
                <w:sz w:val="16"/>
                <w:szCs w:val="16"/>
              </w:rPr>
            </w:pPr>
            <w:r w:rsidRPr="006E18B7">
              <w:rPr>
                <w:rFonts w:ascii="Arial" w:hAnsi="Arial" w:cs="Arial"/>
                <w:b/>
                <w:sz w:val="16"/>
                <w:szCs w:val="16"/>
              </w:rPr>
              <w:t>Indirizzo postale:</w:t>
            </w:r>
          </w:p>
        </w:tc>
        <w:tc>
          <w:tcPr>
            <w:tcW w:w="4808" w:type="dxa"/>
          </w:tcPr>
          <w:p w:rsidR="00BE5487" w:rsidRPr="006E18B7" w:rsidRDefault="00BE5487" w:rsidP="00BE5487">
            <w:pPr>
              <w:spacing w:line="360" w:lineRule="auto"/>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1190"/>
        </w:trPr>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lastRenderedPageBreak/>
              <w:t>Via e numero civico: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Codice postale:</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Città:</w:t>
            </w:r>
          </w:p>
          <w:p w:rsidR="00BE5487" w:rsidRPr="006E18B7" w:rsidRDefault="00BE5487" w:rsidP="00BE5487">
            <w:pPr>
              <w:spacing w:line="360" w:lineRule="auto"/>
              <w:rPr>
                <w:rFonts w:ascii="Arial" w:hAnsi="Arial" w:cs="Arial"/>
                <w:b/>
                <w:sz w:val="16"/>
                <w:szCs w:val="16"/>
              </w:rPr>
            </w:pPr>
            <w:r w:rsidRPr="006E18B7">
              <w:rPr>
                <w:rFonts w:ascii="Arial" w:hAnsi="Arial" w:cs="Arial"/>
                <w:sz w:val="16"/>
                <w:szCs w:val="16"/>
              </w:rPr>
              <w:t>Paese:</w:t>
            </w:r>
          </w:p>
        </w:tc>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b/>
                <w:sz w:val="16"/>
                <w:szCs w:val="16"/>
              </w:rPr>
            </w:pPr>
            <w:r w:rsidRPr="006E18B7">
              <w:rPr>
                <w:rFonts w:ascii="Arial" w:hAnsi="Arial" w:cs="Arial"/>
                <w:sz w:val="16"/>
                <w:szCs w:val="16"/>
              </w:rPr>
              <w:t>[………….…]</w:t>
            </w:r>
          </w:p>
        </w:tc>
      </w:tr>
      <w:tr w:rsidR="00BE5487" w:rsidRPr="006E18B7" w:rsidTr="00BE5487">
        <w:trPr>
          <w:trHeight w:val="284"/>
        </w:trPr>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Indirizzo Internet o sito web (ove esistente):</w:t>
            </w:r>
          </w:p>
        </w:tc>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tc>
      </w:tr>
      <w:tr w:rsidR="00BE5487" w:rsidRPr="006E18B7" w:rsidTr="00BE5487">
        <w:trPr>
          <w:trHeight w:val="841"/>
        </w:trPr>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Persona di contatto (</w:t>
            </w:r>
            <w:r w:rsidRPr="006E18B7">
              <w:rPr>
                <w:rStyle w:val="Rimandonotaapidipagina"/>
                <w:rFonts w:ascii="Arial" w:hAnsi="Arial" w:cs="Arial"/>
                <w:sz w:val="16"/>
                <w:szCs w:val="16"/>
              </w:rPr>
              <w:footnoteReference w:id="1"/>
            </w: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Telefono: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PEC o e-mail:</w:t>
            </w:r>
          </w:p>
        </w:tc>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tc>
      </w:tr>
      <w:tr w:rsidR="00BE5487" w:rsidRPr="006E18B7" w:rsidTr="00BE5487">
        <w:trPr>
          <w:trHeight w:val="402"/>
        </w:trPr>
        <w:tc>
          <w:tcPr>
            <w:tcW w:w="4808" w:type="dxa"/>
          </w:tcPr>
          <w:p w:rsidR="00BE5487" w:rsidRPr="006E18B7" w:rsidRDefault="00BE5487" w:rsidP="00BE5487">
            <w:pPr>
              <w:spacing w:line="360" w:lineRule="auto"/>
              <w:rPr>
                <w:rFonts w:ascii="Arial" w:hAnsi="Arial" w:cs="Arial"/>
                <w:b/>
                <w:sz w:val="16"/>
                <w:szCs w:val="16"/>
              </w:rPr>
            </w:pPr>
            <w:r w:rsidRPr="006E18B7">
              <w:rPr>
                <w:rFonts w:ascii="Arial" w:hAnsi="Arial" w:cs="Arial"/>
                <w:b/>
                <w:sz w:val="16"/>
                <w:szCs w:val="16"/>
              </w:rPr>
              <w:t>L'Operatore Economico è una Micro, Piccola o Media Impresa?</w:t>
            </w:r>
          </w:p>
        </w:tc>
        <w:tc>
          <w:tcPr>
            <w:tcW w:w="4808" w:type="dxa"/>
          </w:tcPr>
          <w:p w:rsidR="00687C90" w:rsidRDefault="00687C90"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tc>
      </w:tr>
      <w:tr w:rsidR="00BE5487" w:rsidRPr="006E18B7" w:rsidTr="00BE5487">
        <w:trPr>
          <w:trHeight w:val="310"/>
        </w:trPr>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Numero di Addetti:</w:t>
            </w:r>
          </w:p>
          <w:p w:rsidR="00BE5487" w:rsidRPr="006E18B7" w:rsidRDefault="00BE5487" w:rsidP="00BE5487">
            <w:pPr>
              <w:spacing w:line="360" w:lineRule="auto"/>
              <w:rPr>
                <w:rFonts w:ascii="Arial" w:hAnsi="Arial" w:cs="Arial"/>
                <w:b/>
                <w:sz w:val="16"/>
                <w:szCs w:val="16"/>
              </w:rPr>
            </w:pPr>
            <w:r w:rsidRPr="006E18B7">
              <w:rPr>
                <w:rFonts w:ascii="Arial" w:hAnsi="Arial" w:cs="Arial"/>
                <w:sz w:val="16"/>
                <w:szCs w:val="16"/>
              </w:rPr>
              <w:t>Fatturato (</w:t>
            </w:r>
            <w:r w:rsidRPr="006E18B7">
              <w:rPr>
                <w:rStyle w:val="Rimandonotaapidipagina"/>
                <w:rFonts w:ascii="Arial" w:hAnsi="Arial" w:cs="Arial"/>
                <w:sz w:val="16"/>
                <w:szCs w:val="16"/>
              </w:rPr>
              <w:footnoteReference w:id="2"/>
            </w:r>
            <w:r w:rsidRPr="006E18B7">
              <w:rPr>
                <w:rFonts w:ascii="Arial" w:hAnsi="Arial" w:cs="Arial"/>
                <w:sz w:val="16"/>
                <w:szCs w:val="16"/>
              </w:rPr>
              <w:t>):</w:t>
            </w:r>
          </w:p>
        </w:tc>
        <w:tc>
          <w:tcPr>
            <w:tcW w:w="4808" w:type="dxa"/>
          </w:tcPr>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tc>
      </w:tr>
    </w:tbl>
    <w:p w:rsidR="00BE5487" w:rsidRPr="006E18B7" w:rsidRDefault="00BE5487" w:rsidP="00BE5487">
      <w:pP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B: INFORMAZIONI SUI RAPPRESENTANTI DELL’OPERATORE ECONOMICO</w:t>
      </w:r>
      <w:r w:rsidRPr="006E18B7">
        <w:rPr>
          <w:rStyle w:val="Rimandonotaapidipagina"/>
          <w:rFonts w:ascii="Arial" w:hAnsi="Arial" w:cs="Arial"/>
          <w:b/>
          <w:sz w:val="16"/>
          <w:szCs w:val="16"/>
        </w:rPr>
        <w:footnoteReference w:id="3"/>
      </w:r>
    </w:p>
    <w:p w:rsidR="00BE5487" w:rsidRPr="006E18B7" w:rsidRDefault="00BE5487" w:rsidP="00BE5487">
      <w:pPr>
        <w:pBdr>
          <w:top w:val="single" w:sz="4" w:space="1" w:color="00000A"/>
          <w:left w:val="single" w:sz="4" w:space="4" w:color="00000A"/>
          <w:bottom w:val="single" w:sz="4" w:space="1" w:color="00000A"/>
          <w:right w:val="single" w:sz="4" w:space="0" w:color="00000A"/>
        </w:pBdr>
        <w:suppressAutoHyphens/>
        <w:spacing w:before="120" w:after="120" w:line="240" w:lineRule="auto"/>
        <w:jc w:val="both"/>
        <w:rPr>
          <w:rFonts w:ascii="Arial" w:eastAsia="Calibri" w:hAnsi="Arial" w:cs="Arial"/>
          <w:b/>
          <w:i/>
          <w:color w:val="000000"/>
          <w:kern w:val="1"/>
          <w:sz w:val="14"/>
          <w:szCs w:val="14"/>
          <w:lang w:eastAsia="it-IT" w:bidi="it-IT"/>
        </w:rPr>
      </w:pPr>
      <w:r w:rsidRPr="006E18B7">
        <w:rPr>
          <w:rFonts w:ascii="Arial" w:eastAsia="Calibri" w:hAnsi="Arial" w:cs="Arial"/>
          <w:i/>
          <w:color w:val="000000"/>
          <w:kern w:val="1"/>
          <w:sz w:val="14"/>
          <w:szCs w:val="14"/>
          <w:lang w:eastAsia="it-IT" w:bidi="it-IT"/>
        </w:rPr>
        <w:t xml:space="preserve">Se pertinente, indicare nome e indirizzo delle persone abilitate ad agire come </w:t>
      </w:r>
      <w:r w:rsidR="00484B68" w:rsidRPr="006E18B7">
        <w:rPr>
          <w:rFonts w:ascii="Arial" w:eastAsia="Calibri" w:hAnsi="Arial" w:cs="Arial"/>
          <w:i/>
          <w:color w:val="000000"/>
          <w:kern w:val="1"/>
          <w:sz w:val="14"/>
          <w:szCs w:val="14"/>
          <w:lang w:eastAsia="it-IT" w:bidi="it-IT"/>
        </w:rPr>
        <w:t>rappresentanti, ivi</w:t>
      </w:r>
      <w:r w:rsidRPr="006E18B7">
        <w:rPr>
          <w:rFonts w:ascii="Arial" w:eastAsia="Calibri" w:hAnsi="Arial" w:cs="Arial"/>
          <w:i/>
          <w:color w:val="000000"/>
          <w:kern w:val="1"/>
          <w:sz w:val="14"/>
          <w:szCs w:val="14"/>
          <w:lang w:eastAsia="it-IT" w:bidi="it-IT"/>
        </w:rPr>
        <w:t xml:space="preserve"> compresi procuratori e </w:t>
      </w:r>
      <w:r w:rsidR="00484B68" w:rsidRPr="006E18B7">
        <w:rPr>
          <w:rFonts w:ascii="Arial" w:eastAsia="Calibri" w:hAnsi="Arial" w:cs="Arial"/>
          <w:i/>
          <w:color w:val="000000"/>
          <w:kern w:val="1"/>
          <w:sz w:val="14"/>
          <w:szCs w:val="14"/>
          <w:lang w:eastAsia="it-IT" w:bidi="it-IT"/>
        </w:rPr>
        <w:t>institori, dell’operatore</w:t>
      </w:r>
      <w:r w:rsidRPr="006E18B7">
        <w:rPr>
          <w:rFonts w:ascii="Arial" w:eastAsia="Calibri" w:hAnsi="Arial" w:cs="Arial"/>
          <w:i/>
          <w:color w:val="000000"/>
          <w:kern w:val="1"/>
          <w:sz w:val="14"/>
          <w:szCs w:val="14"/>
          <w:lang w:eastAsia="it-IT" w:bidi="it-IT"/>
        </w:rPr>
        <w:t xml:space="preserve"> economico ai fini della procedura di appalto in oggetto; se intervengono più legali rappresentanti ripetere tante volte quanto necessario.</w:t>
      </w:r>
    </w:p>
    <w:tbl>
      <w:tblPr>
        <w:tblStyle w:val="Grigliatabella"/>
        <w:tblW w:w="0" w:type="auto"/>
        <w:tblInd w:w="-147" w:type="dxa"/>
        <w:tblLook w:val="04A0" w:firstRow="1" w:lastRow="0" w:firstColumn="1" w:lastColumn="0" w:noHBand="0" w:noVBand="1"/>
      </w:tblPr>
      <w:tblGrid>
        <w:gridCol w:w="4961"/>
        <w:gridCol w:w="4814"/>
      </w:tblGrid>
      <w:tr w:rsidR="00BE5487" w:rsidRPr="006E18B7" w:rsidTr="00BE5487">
        <w:trPr>
          <w:trHeight w:val="267"/>
        </w:trPr>
        <w:tc>
          <w:tcPr>
            <w:tcW w:w="4961" w:type="dxa"/>
          </w:tcPr>
          <w:p w:rsidR="00BE5487" w:rsidRPr="006E18B7" w:rsidRDefault="00BE5487" w:rsidP="00BE5487">
            <w:pPr>
              <w:rPr>
                <w:rFonts w:ascii="Arial" w:hAnsi="Arial" w:cs="Arial"/>
                <w:b/>
                <w:sz w:val="16"/>
                <w:szCs w:val="16"/>
              </w:rPr>
            </w:pPr>
            <w:r w:rsidRPr="006E18B7">
              <w:rPr>
                <w:rFonts w:ascii="Arial" w:hAnsi="Arial" w:cs="Arial"/>
                <w:b/>
                <w:sz w:val="16"/>
                <w:szCs w:val="16"/>
              </w:rPr>
              <w:t>Eventuali legali rappresentanti</w:t>
            </w:r>
          </w:p>
        </w:tc>
        <w:tc>
          <w:tcPr>
            <w:tcW w:w="4814" w:type="dxa"/>
          </w:tcPr>
          <w:p w:rsidR="00BE5487" w:rsidRPr="006E18B7" w:rsidRDefault="00BE5487" w:rsidP="00BE5487">
            <w:pPr>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983"/>
        </w:trPr>
        <w:tc>
          <w:tcPr>
            <w:tcW w:w="4961"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Nome: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Cognome: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Codice Fiscale: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di nascita: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Luogo di nascita: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Via e numero civico: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Codice postale: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Città:</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Paese: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Telefono: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E-mail:</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Posizione/Titolo ad agire:</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Se necessario, fornire precisazioni sulla rappresentanza (forma, portata, scopo, firma congiunta):</w:t>
            </w:r>
          </w:p>
        </w:tc>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bl>
    <w:p w:rsidR="00BE5487" w:rsidRPr="006E18B7" w:rsidRDefault="00BE5487" w:rsidP="00BE5487">
      <w:pP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PARTE III: MOTIVI DI ESCLUSIONE</w:t>
      </w: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 xml:space="preserve">A: MOTIVI LEGATI A CONDANNE PENALI </w:t>
      </w:r>
    </w:p>
    <w:tbl>
      <w:tblPr>
        <w:tblStyle w:val="Grigliatabella"/>
        <w:tblW w:w="0" w:type="auto"/>
        <w:tblLook w:val="04A0" w:firstRow="1" w:lastRow="0" w:firstColumn="1" w:lastColumn="0" w:noHBand="0" w:noVBand="1"/>
      </w:tblPr>
      <w:tblGrid>
        <w:gridCol w:w="9351"/>
      </w:tblGrid>
      <w:tr w:rsidR="00BE5487" w:rsidRPr="006E18B7" w:rsidTr="00BE5487">
        <w:trPr>
          <w:trHeight w:val="1115"/>
        </w:trPr>
        <w:tc>
          <w:tcPr>
            <w:tcW w:w="9351" w:type="dxa"/>
          </w:tcPr>
          <w:p w:rsidR="00BE5487" w:rsidRPr="006E18B7" w:rsidRDefault="00BE5487" w:rsidP="00BE5487">
            <w:pPr>
              <w:rPr>
                <w:rFonts w:ascii="Arial" w:hAnsi="Arial" w:cs="Arial"/>
                <w:i/>
                <w:sz w:val="16"/>
                <w:szCs w:val="16"/>
              </w:rPr>
            </w:pPr>
            <w:r w:rsidRPr="006E18B7">
              <w:rPr>
                <w:rFonts w:ascii="Arial" w:hAnsi="Arial" w:cs="Arial"/>
                <w:i/>
                <w:sz w:val="16"/>
                <w:szCs w:val="16"/>
              </w:rPr>
              <w:t>L'articolo 57, paragrafo 1, della direttiva 2014/24/UE stabilisce i seguenti motivi di esclusione:</w:t>
            </w:r>
          </w:p>
          <w:p w:rsidR="00BE5487" w:rsidRPr="006E18B7" w:rsidRDefault="00BE5487" w:rsidP="00BE5487">
            <w:pPr>
              <w:rPr>
                <w:rFonts w:ascii="Arial" w:hAnsi="Arial" w:cs="Arial"/>
                <w:i/>
                <w:sz w:val="16"/>
                <w:szCs w:val="16"/>
              </w:rPr>
            </w:pPr>
            <w:r w:rsidRPr="006E18B7">
              <w:rPr>
                <w:rFonts w:ascii="Arial" w:hAnsi="Arial" w:cs="Arial"/>
                <w:i/>
                <w:sz w:val="16"/>
                <w:szCs w:val="16"/>
              </w:rPr>
              <w:t>a)</w:t>
            </w:r>
            <w:r w:rsidRPr="006E18B7">
              <w:rPr>
                <w:rFonts w:ascii="Arial" w:hAnsi="Arial" w:cs="Arial"/>
                <w:i/>
                <w:sz w:val="16"/>
                <w:szCs w:val="16"/>
              </w:rPr>
              <w:tab/>
              <w:t>Partecipazione a un’organizzazione criminale;</w:t>
            </w:r>
          </w:p>
          <w:p w:rsidR="00BE5487" w:rsidRPr="006E18B7" w:rsidRDefault="00BE5487" w:rsidP="00BE5487">
            <w:pPr>
              <w:rPr>
                <w:rFonts w:ascii="Arial" w:hAnsi="Arial" w:cs="Arial"/>
                <w:i/>
                <w:sz w:val="16"/>
                <w:szCs w:val="16"/>
              </w:rPr>
            </w:pPr>
            <w:r w:rsidRPr="006E18B7">
              <w:rPr>
                <w:rFonts w:ascii="Arial" w:hAnsi="Arial" w:cs="Arial"/>
                <w:i/>
                <w:sz w:val="16"/>
                <w:szCs w:val="16"/>
              </w:rPr>
              <w:t>b)</w:t>
            </w:r>
            <w:r w:rsidRPr="006E18B7">
              <w:rPr>
                <w:rFonts w:ascii="Arial" w:hAnsi="Arial" w:cs="Arial"/>
                <w:i/>
                <w:sz w:val="16"/>
                <w:szCs w:val="16"/>
              </w:rPr>
              <w:tab/>
              <w:t>Corruzione;</w:t>
            </w:r>
          </w:p>
          <w:p w:rsidR="00BE5487" w:rsidRPr="006E18B7" w:rsidRDefault="00BE5487" w:rsidP="00BE5487">
            <w:pPr>
              <w:rPr>
                <w:rFonts w:ascii="Arial" w:hAnsi="Arial" w:cs="Arial"/>
                <w:i/>
                <w:sz w:val="16"/>
                <w:szCs w:val="16"/>
              </w:rPr>
            </w:pPr>
            <w:r w:rsidRPr="006E18B7">
              <w:rPr>
                <w:rFonts w:ascii="Arial" w:hAnsi="Arial" w:cs="Arial"/>
                <w:i/>
                <w:sz w:val="16"/>
                <w:szCs w:val="16"/>
              </w:rPr>
              <w:t>c)</w:t>
            </w:r>
            <w:r w:rsidRPr="006E18B7">
              <w:rPr>
                <w:rFonts w:ascii="Arial" w:hAnsi="Arial" w:cs="Arial"/>
                <w:i/>
                <w:sz w:val="16"/>
                <w:szCs w:val="16"/>
              </w:rPr>
              <w:tab/>
              <w:t>Frode;</w:t>
            </w:r>
          </w:p>
          <w:p w:rsidR="00BE5487" w:rsidRPr="006E18B7" w:rsidRDefault="00BE5487" w:rsidP="00BE5487">
            <w:pPr>
              <w:rPr>
                <w:rFonts w:ascii="Arial" w:hAnsi="Arial" w:cs="Arial"/>
                <w:i/>
                <w:sz w:val="16"/>
                <w:szCs w:val="16"/>
              </w:rPr>
            </w:pPr>
            <w:r w:rsidRPr="006E18B7">
              <w:rPr>
                <w:rFonts w:ascii="Arial" w:hAnsi="Arial" w:cs="Arial"/>
                <w:i/>
                <w:sz w:val="16"/>
                <w:szCs w:val="16"/>
              </w:rPr>
              <w:t>d)</w:t>
            </w:r>
            <w:r w:rsidRPr="006E18B7">
              <w:rPr>
                <w:rFonts w:ascii="Arial" w:hAnsi="Arial" w:cs="Arial"/>
                <w:i/>
                <w:sz w:val="16"/>
                <w:szCs w:val="16"/>
              </w:rPr>
              <w:tab/>
              <w:t>Reati terroristici o reati connessi alle attività terroristiche;</w:t>
            </w:r>
          </w:p>
          <w:p w:rsidR="00BE5487" w:rsidRPr="006E18B7" w:rsidRDefault="00BE5487" w:rsidP="00BE5487">
            <w:pPr>
              <w:rPr>
                <w:rFonts w:ascii="Arial" w:hAnsi="Arial" w:cs="Arial"/>
                <w:i/>
                <w:sz w:val="16"/>
                <w:szCs w:val="16"/>
              </w:rPr>
            </w:pPr>
            <w:r w:rsidRPr="006E18B7">
              <w:rPr>
                <w:rFonts w:ascii="Arial" w:hAnsi="Arial" w:cs="Arial"/>
                <w:i/>
                <w:sz w:val="16"/>
                <w:szCs w:val="16"/>
              </w:rPr>
              <w:t>e)</w:t>
            </w:r>
            <w:r w:rsidRPr="006E18B7">
              <w:rPr>
                <w:rFonts w:ascii="Arial" w:hAnsi="Arial" w:cs="Arial"/>
                <w:i/>
                <w:sz w:val="16"/>
                <w:szCs w:val="16"/>
              </w:rPr>
              <w:tab/>
              <w:t>Riciclaggio di proventi di attività criminose o finanziamento al terrorismo;</w:t>
            </w:r>
          </w:p>
          <w:p w:rsidR="00BE5487" w:rsidRPr="006E18B7" w:rsidRDefault="00BE5487" w:rsidP="00BE5487">
            <w:pPr>
              <w:rPr>
                <w:rFonts w:ascii="Arial" w:hAnsi="Arial" w:cs="Arial"/>
                <w:b/>
                <w:sz w:val="16"/>
                <w:szCs w:val="16"/>
              </w:rPr>
            </w:pPr>
            <w:r w:rsidRPr="006E18B7">
              <w:rPr>
                <w:rFonts w:ascii="Arial" w:hAnsi="Arial" w:cs="Arial"/>
                <w:i/>
                <w:sz w:val="16"/>
                <w:szCs w:val="16"/>
              </w:rPr>
              <w:t>f)</w:t>
            </w:r>
            <w:r w:rsidRPr="006E18B7">
              <w:rPr>
                <w:rFonts w:ascii="Arial" w:hAnsi="Arial" w:cs="Arial"/>
                <w:i/>
                <w:sz w:val="16"/>
                <w:szCs w:val="16"/>
              </w:rPr>
              <w:tab/>
              <w:t>Lavoro minorile e altre forme di tratta di esseri umani.</w:t>
            </w:r>
          </w:p>
        </w:tc>
      </w:tr>
    </w:tbl>
    <w:p w:rsidR="00BE5487" w:rsidRPr="006E18B7" w:rsidRDefault="00BE5487" w:rsidP="00BE5487">
      <w:pPr>
        <w:rPr>
          <w:rFonts w:ascii="Arial" w:hAnsi="Arial" w:cs="Arial"/>
          <w:b/>
          <w:sz w:val="16"/>
          <w:szCs w:val="16"/>
        </w:rPr>
      </w:pPr>
    </w:p>
    <w:tbl>
      <w:tblPr>
        <w:tblStyle w:val="Grigliatabella"/>
        <w:tblW w:w="0" w:type="auto"/>
        <w:tblLook w:val="04A0" w:firstRow="1" w:lastRow="0" w:firstColumn="1" w:lastColumn="0" w:noHBand="0" w:noVBand="1"/>
      </w:tblPr>
      <w:tblGrid>
        <w:gridCol w:w="4675"/>
        <w:gridCol w:w="4676"/>
      </w:tblGrid>
      <w:tr w:rsidR="00BE5487" w:rsidRPr="006E18B7" w:rsidTr="00BE5487">
        <w:trPr>
          <w:trHeight w:val="302"/>
        </w:trPr>
        <w:tc>
          <w:tcPr>
            <w:tcW w:w="4675" w:type="dxa"/>
          </w:tcPr>
          <w:p w:rsidR="00BE5487" w:rsidRPr="006E18B7" w:rsidRDefault="00BE5487" w:rsidP="00BE5487">
            <w:pPr>
              <w:rPr>
                <w:rFonts w:ascii="Arial" w:hAnsi="Arial" w:cs="Arial"/>
                <w:b/>
                <w:sz w:val="16"/>
                <w:szCs w:val="16"/>
              </w:rPr>
            </w:pPr>
            <w:r w:rsidRPr="006E18B7">
              <w:rPr>
                <w:rFonts w:ascii="Arial" w:hAnsi="Arial" w:cs="Arial"/>
                <w:b/>
                <w:sz w:val="16"/>
                <w:szCs w:val="16"/>
              </w:rPr>
              <w:t>Partecipazione ad organizzazione criminale:</w:t>
            </w:r>
          </w:p>
        </w:tc>
        <w:tc>
          <w:tcPr>
            <w:tcW w:w="4676" w:type="dxa"/>
          </w:tcPr>
          <w:p w:rsidR="00BE5487" w:rsidRPr="006E18B7" w:rsidRDefault="00BE5487" w:rsidP="00BE5487">
            <w:pPr>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302"/>
        </w:trPr>
        <w:tc>
          <w:tcPr>
            <w:tcW w:w="4675" w:type="dxa"/>
          </w:tcPr>
          <w:p w:rsidR="00BE5487" w:rsidRPr="006E18B7" w:rsidRDefault="00BE5487" w:rsidP="00BE5487">
            <w:pPr>
              <w:jc w:val="both"/>
              <w:rPr>
                <w:rFonts w:ascii="Arial" w:hAnsi="Arial" w:cs="Arial"/>
                <w:sz w:val="16"/>
                <w:szCs w:val="16"/>
              </w:rPr>
            </w:pPr>
            <w:r w:rsidRPr="006E18B7">
              <w:rPr>
                <w:rFonts w:ascii="Arial" w:hAnsi="Arial" w:cs="Arial"/>
                <w:sz w:val="16"/>
                <w:szCs w:val="16"/>
              </w:rPr>
              <w:t>Partecipazione a un'organizzazione criminale, come definita all'articolo 2 della Decisione quadro 2008/841/GAI del Consiglio, del 24 ottobre 2008, sulla lotta alla criminalità organizzata:</w:t>
            </w:r>
          </w:p>
        </w:tc>
        <w:tc>
          <w:tcPr>
            <w:tcW w:w="4676" w:type="dxa"/>
          </w:tcPr>
          <w:p w:rsidR="00BE5487" w:rsidRPr="006E18B7" w:rsidRDefault="00BE5487" w:rsidP="00BE5487">
            <w:pPr>
              <w:jc w:val="both"/>
              <w:rPr>
                <w:rFonts w:ascii="Arial" w:hAnsi="Arial" w:cs="Arial"/>
                <w:b/>
                <w:sz w:val="16"/>
                <w:szCs w:val="16"/>
              </w:rPr>
            </w:pPr>
          </w:p>
          <w:p w:rsidR="00BE5487" w:rsidRPr="006E18B7" w:rsidRDefault="00BE5487" w:rsidP="00BE5487">
            <w:pPr>
              <w:jc w:val="both"/>
              <w:rPr>
                <w:rFonts w:ascii="Arial" w:hAnsi="Arial" w:cs="Arial"/>
                <w:b/>
                <w:sz w:val="16"/>
                <w:szCs w:val="16"/>
              </w:rPr>
            </w:pPr>
          </w:p>
          <w:p w:rsidR="00BE5487" w:rsidRPr="006E18B7" w:rsidRDefault="00BE5487" w:rsidP="00BE5487">
            <w:pPr>
              <w:jc w:val="both"/>
              <w:rPr>
                <w:rFonts w:ascii="Arial" w:hAnsi="Arial" w:cs="Arial"/>
                <w:b/>
                <w:sz w:val="16"/>
                <w:szCs w:val="16"/>
              </w:rPr>
            </w:pPr>
          </w:p>
          <w:p w:rsidR="00BE5487" w:rsidRPr="006E18B7" w:rsidRDefault="00BE5487" w:rsidP="00BE5487">
            <w:pPr>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302"/>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Partecipazione ad un'organizzazione criminale - Decreto legislativo 31 marzo 2023, n. 36 - art. 94 co. 1 lett. a) L'operatore </w:t>
            </w:r>
            <w:r w:rsidRPr="006E18B7">
              <w:rPr>
                <w:rFonts w:ascii="Arial" w:hAnsi="Arial" w:cs="Arial"/>
                <w:sz w:val="16"/>
                <w:szCs w:val="16"/>
              </w:rPr>
              <w:lastRenderedPageBreak/>
              <w:t>economico ovvero uno dei soggetti di cui all'articolo 94 co. 3 del Decreto legislativo 36 del 31 marzo 2023 sono stati condannati con sentenza definitiva o decreto penale di condanna divenuto irrevocabile per il motivo indicato sopra?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*Data Inizio: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*Chi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687C90"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1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*Descrivere tali misure</w:t>
            </w:r>
            <w:r w:rsidRPr="006E18B7">
              <w:rPr>
                <w:rStyle w:val="Rimandonotaapidipagina"/>
                <w:rFonts w:ascii="Arial" w:hAnsi="Arial" w:cs="Arial"/>
                <w:sz w:val="16"/>
                <w:szCs w:val="16"/>
              </w:rPr>
              <w:footnoteReference w:id="4"/>
            </w:r>
            <w:r w:rsidRPr="006E18B7">
              <w:rPr>
                <w:rFonts w:ascii="Arial" w:hAnsi="Arial" w:cs="Arial"/>
                <w:sz w:val="16"/>
                <w:szCs w:val="16"/>
              </w:rPr>
              <w:t>:</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DD01E5"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rPr>
          <w:trHeight w:val="220"/>
        </w:trPr>
        <w:tc>
          <w:tcPr>
            <w:tcW w:w="4675"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Corruzione:</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220"/>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Corruzione, come definita nell'articolo 3 della convenzione sulla lotta alla corruzione che coinvolge funzionari delle Comunità europee o funzionari degli Stati membri dell'Unione europea, GU C 195 del 25.6.1997 e all'articolo 2, paragrafo 1, della decisione quadro del Consiglio 2003/568 / GAI del 22 luglio 2003 sulla lotta alla corruzione nel settore privato (GU L 192 del 31.7.2003). Questo motivo di esclusione include anche la corruzione come definita nel diritto nazionale dell'amministrazione aggiudicatrice (ente aggiudicatore) o dell'operatore economico:</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87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Corruzione - Decreto legislativo 31 marzo 2023, n. 36 - art. 94 co. 1 lett. b) L'operatore economico ovvero uno dei soggetti di cui all'articolo 94 co. 3 del Decreto legislativo 36 del 31 marzo 2023 sono stati condannati con sentenza definitiva o decreto penale di condanna divenuto irrevocabile per il motivo indicato sopra?: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*Chi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687C90" w:rsidP="00BE5487">
            <w:pPr>
              <w:spacing w:line="360" w:lineRule="auto"/>
              <w:jc w:val="both"/>
              <w:rPr>
                <w:rFonts w:ascii="Arial" w:hAnsi="Arial" w:cs="Arial"/>
                <w:b/>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1559"/>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*Descrivere tali misure</w:t>
            </w:r>
            <w:r w:rsidRPr="006E18B7">
              <w:rPr>
                <w:rStyle w:val="Rimandonotaapidipagina"/>
                <w:rFonts w:ascii="Arial" w:hAnsi="Arial" w:cs="Arial"/>
                <w:sz w:val="16"/>
                <w:szCs w:val="16"/>
              </w:rPr>
              <w:footnoteReference w:id="5"/>
            </w:r>
            <w:r w:rsidRPr="006E18B7">
              <w:rPr>
                <w:rFonts w:ascii="Arial" w:hAnsi="Arial" w:cs="Arial"/>
                <w:sz w:val="16"/>
                <w:szCs w:val="16"/>
              </w:rPr>
              <w:t>:</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rPr>
          <w:trHeight w:val="272"/>
        </w:trPr>
        <w:tc>
          <w:tcPr>
            <w:tcW w:w="4675"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Frode</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272"/>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Frode ai sensi dell'articolo 1 della Convenzione sulla tutela degli interessi finanziari delle Comunità europee (GU C 316 del 27.11.1995):</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110"/>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Frode - Decreto legislativo 31 marzo 2023, n. 36 art. 94 co. 1 lett. d) L'operatore economico ovvero uno dei soggetti di cui all'articolo 94 co. 3 del Decreto legislativo 36 del 31 marzo 2023 sono stati condannati con sentenza definitiva o decreto penale di condanna divenuto irrevocabile per il motivo indicato sopra?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*Chi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687C90" w:rsidP="00BE5487">
            <w:pPr>
              <w:spacing w:line="360" w:lineRule="auto"/>
              <w:jc w:val="both"/>
              <w:rPr>
                <w:rFonts w:ascii="Arial" w:hAnsi="Arial" w:cs="Arial"/>
                <w:b/>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36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 xml:space="preserve">*Descrivere tali misure </w:t>
            </w:r>
            <w:r w:rsidRPr="006E18B7">
              <w:rPr>
                <w:rStyle w:val="Rimandonotaapidipagina"/>
                <w:rFonts w:ascii="Arial" w:hAnsi="Arial" w:cs="Arial"/>
                <w:sz w:val="16"/>
                <w:szCs w:val="16"/>
              </w:rPr>
              <w:footnoteReference w:id="6"/>
            </w:r>
            <w:r w:rsidRPr="006E18B7">
              <w:rPr>
                <w:rFonts w:ascii="Arial" w:hAnsi="Arial" w:cs="Arial"/>
                <w:sz w:val="16"/>
                <w:szCs w:val="16"/>
              </w:rPr>
              <w:t>:</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BE5487" w:rsidRPr="006E18B7" w:rsidTr="00BE5487">
        <w:trPr>
          <w:trHeight w:val="366"/>
        </w:trPr>
        <w:tc>
          <w:tcPr>
            <w:tcW w:w="4675"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Reati terroristici o reati connessi alle attività terroristiche:</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36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Reati di terrorismo o reati collegati ad attività terroristiche, quali definiti negli articoli 1 e 3 della decisione quadro del Consiglio, del 13 giugno 2002, sulla lotta al terrorismo (GU L 164 del 22.6.2002).Questo motivo di esclusione include anche l'incitamento, il favoreggiamento o il tentativo di commettere un reato, di cui all'articolo 4 di tale decisione quadro:</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708"/>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Reati terroristici o reati connessi alle attività terroristiche - Decreto legislativo 31 marzo 2023, n. 36 - art. 94, co. 1 lett. e) L'operatore economico ovvero uno dei soggetti di cui all'articolo 94 co. 3 del Decreto legislativo 36 del 31 marzo 2023 sono stati condannati con sentenza definitiva o decreto penale di condanna divenuto irrevocabile per il motivo indicato sopra?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Date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Durata della condanna: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*Data Inizio: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*Chi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ab/>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687C90" w:rsidP="00BE5487">
            <w:pPr>
              <w:spacing w:line="360" w:lineRule="auto"/>
              <w:jc w:val="both"/>
              <w:rPr>
                <w:rFonts w:ascii="Arial" w:hAnsi="Arial" w:cs="Arial"/>
                <w:b/>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687C90" w:rsidRDefault="00687C90"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8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Descrivere tali misure</w:t>
            </w:r>
            <w:r w:rsidRPr="006E18B7">
              <w:rPr>
                <w:rStyle w:val="Rimandonotaapidipagina"/>
                <w:rFonts w:ascii="Arial" w:hAnsi="Arial" w:cs="Arial"/>
                <w:sz w:val="16"/>
                <w:szCs w:val="16"/>
              </w:rPr>
              <w:footnoteReference w:id="7"/>
            </w:r>
            <w:r w:rsidRPr="006E18B7">
              <w:rPr>
                <w:rFonts w:ascii="Arial" w:hAnsi="Arial" w:cs="Arial"/>
                <w:sz w:val="16"/>
                <w:szCs w:val="16"/>
              </w:rPr>
              <w:t xml:space="preserve"> :</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rPr>
          <w:trHeight w:val="486"/>
        </w:trPr>
        <w:tc>
          <w:tcPr>
            <w:tcW w:w="4675"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Riciclaggio di proventi di attività criminose o finanziamento del terrorismo:</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48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Riciclaggio di denaro o finanziamento del terrorismo, come definito all'articolo 2 della direttiva 2011/36 / UE del Parlamento europeo e del Consiglio, del 5 aprile 2011, sulla prevenzione e la lotta alla tratta di esseri umani e sulla protezione delle sue vittime, e che sostituisce la decisione quadro del Consiglio 2002 / 629 / GAI (GU L 101 del 15.4.2011):</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86"/>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Riciclaggio di proventi di attività criminose o finanziamento del terrorismo – Decreto legislativo 31 marzo 2023, n. 36 - art. 94 co. 1 lett. f) L'operatore economico ovvero uno dei soggetti di cui all'articolo 94 co. 3 del Decreto legislativo 36 del 31 marzo 2023 sono stati condannati con sentenza definitiva o decreto penale di condanna divenuto irrevocabile per il motivo indicato sopra?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*Chi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*Data Inizio: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ab/>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687C90" w:rsidP="00BE5487">
            <w:pPr>
              <w:spacing w:line="360" w:lineRule="auto"/>
              <w:jc w:val="both"/>
              <w:rPr>
                <w:rFonts w:ascii="Arial" w:hAnsi="Arial" w:cs="Arial"/>
                <w:b/>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tc>
      </w:tr>
      <w:tr w:rsidR="00BE5487" w:rsidRPr="006E18B7" w:rsidTr="00BE5487">
        <w:trPr>
          <w:trHeight w:val="400"/>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b/>
                <w:sz w:val="16"/>
                <w:szCs w:val="16"/>
              </w:rPr>
              <w:t>*</w:t>
            </w:r>
            <w:r w:rsidRPr="006E18B7">
              <w:rPr>
                <w:rFonts w:ascii="Arial" w:hAnsi="Arial" w:cs="Arial"/>
                <w:sz w:val="16"/>
                <w:szCs w:val="16"/>
              </w:rPr>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Descrivere tali misure</w:t>
            </w:r>
            <w:r w:rsidRPr="006E18B7">
              <w:rPr>
                <w:rStyle w:val="Rimandonotaapidipagina"/>
                <w:rFonts w:ascii="Arial" w:hAnsi="Arial" w:cs="Arial"/>
                <w:sz w:val="16"/>
                <w:szCs w:val="16"/>
              </w:rPr>
              <w:footnoteReference w:id="8"/>
            </w:r>
            <w:r w:rsidRPr="006E18B7">
              <w:rPr>
                <w:rFonts w:ascii="Arial" w:hAnsi="Arial" w:cs="Arial"/>
                <w:sz w:val="16"/>
                <w:szCs w:val="16"/>
              </w:rPr>
              <w:t xml:space="preserve"> :</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BE5487" w:rsidRPr="006E18B7" w:rsidTr="00BE5487">
        <w:trPr>
          <w:trHeight w:val="400"/>
        </w:trPr>
        <w:tc>
          <w:tcPr>
            <w:tcW w:w="4675"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Lavoro minorile e altre forme di tratta di esseri umani:</w:t>
            </w:r>
          </w:p>
        </w:tc>
        <w:tc>
          <w:tcPr>
            <w:tcW w:w="4676"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400"/>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Lavoro minorile e altre forme di tratta di esseri umani, come definito all'articolo 2 della direttiva 2011/36 / UE del Parlamento europeo e del Consiglio, del 5 aprile 2011, sulla prevenzione e</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la lotta alla tratta di esseri umani e sulla protezione delle sue vittime, e che sostituisce la decisione quadro del Consiglio 2002 / 629 / GAI (GU L 101 del 15.4.2011)</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00"/>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Sfruttamento del lavoro minorile e altre forme di tratta di esseri umani - Decreto legislativo 31 marzo 2023, n. 36 – art. 94 co. 1, lett. g) L'operatore economico ovvero uno dei soggetti di cui all'articolo 94 co. 3 del Decreto legislativo 36 del 31 marzo 2023 sono stati condannati con sentenza definitiva o decreto penale di condanna divenuto irrevocabile per il motivo indicato sopra?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Data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*Chi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676"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687C90" w:rsidP="00BE5487">
            <w:pPr>
              <w:spacing w:line="360" w:lineRule="auto"/>
              <w:jc w:val="both"/>
              <w:rPr>
                <w:rFonts w:ascii="Arial" w:hAnsi="Arial" w:cs="Arial"/>
                <w:b/>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400"/>
        </w:trPr>
        <w:tc>
          <w:tcPr>
            <w:tcW w:w="4675"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Descrivere tali misure</w:t>
            </w:r>
            <w:r w:rsidRPr="006E18B7">
              <w:rPr>
                <w:rStyle w:val="Rimandonotaapidipagina"/>
                <w:rFonts w:ascii="Arial" w:hAnsi="Arial" w:cs="Arial"/>
                <w:sz w:val="16"/>
                <w:szCs w:val="16"/>
              </w:rPr>
              <w:footnoteReference w:id="9"/>
            </w:r>
            <w:r w:rsidRPr="006E18B7">
              <w:rPr>
                <w:rFonts w:ascii="Arial" w:hAnsi="Arial" w:cs="Arial"/>
                <w:sz w:val="16"/>
                <w:szCs w:val="16"/>
              </w:rPr>
              <w:t>:</w:t>
            </w:r>
          </w:p>
        </w:tc>
        <w:tc>
          <w:tcPr>
            <w:tcW w:w="4676"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bl>
    <w:p w:rsidR="00BE5487" w:rsidRPr="006E18B7" w:rsidRDefault="00BE5487" w:rsidP="00BE5487">
      <w:pP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B: MOTIVI LEGATI AL PAGAMENTO DI IMPOSTE O CONTRIBUTI PREVIDENZIALI</w:t>
      </w:r>
      <w:r w:rsidRPr="006E18B7">
        <w:rPr>
          <w:rStyle w:val="Rimandonotaapidipagina"/>
          <w:rFonts w:ascii="Arial" w:hAnsi="Arial" w:cs="Arial"/>
          <w:b/>
          <w:sz w:val="16"/>
          <w:szCs w:val="16"/>
        </w:rPr>
        <w:footnoteReference w:id="10"/>
      </w:r>
    </w:p>
    <w:tbl>
      <w:tblPr>
        <w:tblStyle w:val="Grigliatabella"/>
        <w:tblW w:w="0" w:type="auto"/>
        <w:tblLook w:val="04A0" w:firstRow="1" w:lastRow="0" w:firstColumn="1" w:lastColumn="0" w:noHBand="0" w:noVBand="1"/>
      </w:tblPr>
      <w:tblGrid>
        <w:gridCol w:w="4673"/>
        <w:gridCol w:w="4678"/>
      </w:tblGrid>
      <w:tr w:rsidR="00BE5487" w:rsidRPr="006E18B7" w:rsidTr="00BE5487">
        <w:trPr>
          <w:trHeight w:val="345"/>
        </w:trPr>
        <w:tc>
          <w:tcPr>
            <w:tcW w:w="4673"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Pagamento di imposte:</w:t>
            </w:r>
          </w:p>
        </w:tc>
        <w:tc>
          <w:tcPr>
            <w:tcW w:w="4678"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rPr>
          <w:trHeight w:val="955"/>
        </w:trPr>
        <w:tc>
          <w:tcPr>
            <w:tcW w:w="4673"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ha violato i suoi obblighi relativi al pagamento delle tasse, sia nel paese in cui è stabilito che nello Stato membro dell'amministrazione aggiudicatrice o dell'ente aggiudicatore, se diverso dal paese di stabilimento?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Limite ammesso: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Ulteriori informazioni:</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Pagamento di Tasse - Decreto legislativo 31 marzo 2023, n. 36 - art. 94 co. 6 e art. 95 co. 2:</w:t>
            </w:r>
          </w:p>
          <w:p w:rsidR="00BE5487" w:rsidRPr="006E18B7" w:rsidRDefault="00BE5487" w:rsidP="00BE5487">
            <w:pPr>
              <w:spacing w:line="360" w:lineRule="auto"/>
              <w:jc w:val="both"/>
              <w:rPr>
                <w:rFonts w:ascii="Arial" w:hAnsi="Arial" w:cs="Arial"/>
                <w:sz w:val="16"/>
                <w:szCs w:val="16"/>
              </w:rPr>
            </w:pPr>
            <w:r w:rsidRPr="006E18B7">
              <w:rPr>
                <w:rFonts w:ascii="Arial" w:hAnsi="Arial" w:cs="Arial"/>
                <w:b/>
                <w:sz w:val="16"/>
                <w:szCs w:val="16"/>
              </w:rPr>
              <w:t>*</w:t>
            </w:r>
            <w:r w:rsidRPr="006E18B7">
              <w:rPr>
                <w:rFonts w:ascii="Arial" w:hAnsi="Arial" w:cs="Arial"/>
                <w:sz w:val="16"/>
                <w:szCs w:val="16"/>
              </w:rPr>
              <w:t>Paese o Stato Membro interessato: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*Di quale importo si tratta: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L'inottemperanza è stata stabilita tramite decisioni diverse da quelle giudiziar</w:t>
            </w:r>
            <w:r w:rsidR="00687C90">
              <w:rPr>
                <w:rFonts w:ascii="Arial" w:hAnsi="Arial" w:cs="Arial"/>
                <w:sz w:val="16"/>
                <w:szCs w:val="16"/>
              </w:rPr>
              <w:t>i</w:t>
            </w:r>
            <w:r w:rsidRPr="006E18B7">
              <w:rPr>
                <w:rFonts w:ascii="Arial" w:hAnsi="Arial" w:cs="Arial"/>
                <w:sz w:val="16"/>
                <w:szCs w:val="16"/>
              </w:rPr>
              <w:t>e o amministrative?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ha ottemperato od ottempererà ai suoi obblighi, pagando o impegnandosi in modo vincolante a pagare le imposte, le tasse dovute, compresi eventuali interessi o multe?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*Se l'inottemperanza è stata stabilita tramite decisioni giudiziarie o amministrative tale decisione è definitiva e vincolante?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Indicare la data della sentenza di condanna o della decisione: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*Nel caso di una sentenza di condanna, se stabilita direttamente nella sentenza di condanna, la durata del periodo d'esclusione: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Se la documentazione pertinente relativa al pagamento di imposte è disponibile elettronicamente, indicare: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tc>
        <w:tc>
          <w:tcPr>
            <w:tcW w:w="4678"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687C90" w:rsidP="00BE5487">
            <w:pPr>
              <w:spacing w:line="360" w:lineRule="auto"/>
              <w:jc w:val="both"/>
              <w:rPr>
                <w:rFonts w:ascii="Arial" w:hAnsi="Arial" w:cs="Arial"/>
                <w:b/>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687C90" w:rsidRDefault="00687C90" w:rsidP="00BE5487">
            <w:pPr>
              <w:spacing w:line="360" w:lineRule="auto"/>
              <w:jc w:val="both"/>
              <w:rPr>
                <w:rFonts w:ascii="Arial" w:hAnsi="Arial" w:cs="Arial"/>
                <w:sz w:val="16"/>
                <w:szCs w:val="16"/>
              </w:rPr>
            </w:pPr>
          </w:p>
          <w:p w:rsidR="00687C90" w:rsidRDefault="00687C90"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687C90" w:rsidRDefault="00687C90" w:rsidP="00BE5487">
            <w:pPr>
              <w:spacing w:line="360" w:lineRule="auto"/>
              <w:jc w:val="both"/>
              <w:rPr>
                <w:rFonts w:ascii="Arial" w:hAnsi="Arial" w:cs="Arial"/>
                <w:sz w:val="16"/>
                <w:szCs w:val="16"/>
              </w:rPr>
            </w:pPr>
          </w:p>
          <w:p w:rsidR="00687C90" w:rsidRDefault="00687C90"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87C90"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rPr>
          <w:trHeight w:val="444"/>
        </w:trPr>
        <w:tc>
          <w:tcPr>
            <w:tcW w:w="4673"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lastRenderedPageBreak/>
              <w:t>Pagamento di contributi previdenziali:</w:t>
            </w:r>
          </w:p>
        </w:tc>
        <w:tc>
          <w:tcPr>
            <w:tcW w:w="4678"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Risposta: </w:t>
            </w:r>
          </w:p>
        </w:tc>
      </w:tr>
      <w:tr w:rsidR="00BE5487" w:rsidRPr="006E18B7" w:rsidTr="00BE5487">
        <w:trPr>
          <w:trHeight w:val="705"/>
        </w:trPr>
        <w:tc>
          <w:tcPr>
            <w:tcW w:w="4673"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ha violato i suoi obblighi relativi al pagamento dei contributi previdenziali, sia nel paese in cui è stabilito che nello Stato membro dell'amministrazione aggiudicatrice o dell'ente aggiudicatore se diverso dal paese di stabilimento?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Limite ammesso: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Ulteriori informazioni:</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Pagamento di Contributi Previdenziali – Decreto legislativo 31 marzo 2023, n. 36 - art. 94 co. 6 e art. 95 co. 2: </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*Paese o Stato Membro interessato: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*Di quale importo si tratta: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L'inottemperanza è stata stabilita tramite decisioni diverse da quelle giudiziarie o amministrative?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ha ottemperato od ottempererà ai suoi obblighi, pagando o impegnandosi in modo vincolante a pagare i contributi previdenziali dovuti, compresi eventuali interessi o multe?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l'inottemperanza è stata stabilita tramite decisioni giudiziarie o amministrative tale decisione è definitiva e vincolante?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indicare la data di sentenza di condanna o della decisione: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*Nel caso di una sentenza di condanna, se stabilita direttamente nella sentenza di condanna, la durata del periodo d'esclusione: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 xml:space="preserve">Se la documentazione pertinente relativa al pagamento di contributi è disponibile elettronicamente, indicare: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Indirizzo Web: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Autorità o Organismo di emanazione: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sz w:val="16"/>
                <w:szCs w:val="16"/>
              </w:rPr>
            </w:pPr>
          </w:p>
        </w:tc>
        <w:tc>
          <w:tcPr>
            <w:tcW w:w="4678"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687C90"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Default="00BE5487" w:rsidP="00BE5487">
            <w:pPr>
              <w:spacing w:line="360" w:lineRule="auto"/>
              <w:jc w:val="both"/>
              <w:rPr>
                <w:rFonts w:ascii="Arial" w:hAnsi="Arial" w:cs="Arial"/>
                <w:sz w:val="16"/>
                <w:szCs w:val="16"/>
              </w:rPr>
            </w:pPr>
          </w:p>
          <w:p w:rsidR="00B1504B" w:rsidRPr="006E18B7"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bl>
    <w:p w:rsidR="00BE5487" w:rsidRPr="006E18B7" w:rsidRDefault="00BE5487" w:rsidP="00BE5487">
      <w:pPr>
        <w:jc w:val="center"/>
        <w:rPr>
          <w:rFonts w:ascii="Arial" w:hAnsi="Arial" w:cs="Arial"/>
          <w:b/>
          <w:sz w:val="16"/>
          <w:szCs w:val="16"/>
        </w:rPr>
      </w:pPr>
    </w:p>
    <w:p w:rsidR="00BE5487" w:rsidRPr="006E18B7" w:rsidRDefault="00BE5487" w:rsidP="00BE5487">
      <w:pPr>
        <w:jc w:val="center"/>
        <w:rPr>
          <w:rFonts w:ascii="Arial" w:hAnsi="Arial" w:cs="Arial"/>
          <w:b/>
          <w:sz w:val="16"/>
          <w:szCs w:val="16"/>
        </w:rPr>
      </w:pPr>
    </w:p>
    <w:p w:rsidR="00BE5487" w:rsidRPr="006E18B7" w:rsidRDefault="00BE5487" w:rsidP="00BE5487">
      <w:pPr>
        <w:jc w:val="center"/>
        <w:rPr>
          <w:rFonts w:ascii="Arial" w:hAnsi="Arial" w:cs="Arial"/>
          <w:b/>
          <w:sz w:val="16"/>
          <w:szCs w:val="16"/>
        </w:rPr>
      </w:pPr>
    </w:p>
    <w:p w:rsidR="006E18B7" w:rsidRDefault="006E18B7" w:rsidP="00BE5487">
      <w:pPr>
        <w:jc w:val="cente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C: MOTIVI LEGATI A INSOLVENZA, CONFLITTO DI INTERESSI O ILLECITI PROFESSIONALI</w:t>
      </w:r>
    </w:p>
    <w:tbl>
      <w:tblPr>
        <w:tblStyle w:val="Grigliatabella"/>
        <w:tblW w:w="0" w:type="auto"/>
        <w:tblLook w:val="04A0" w:firstRow="1" w:lastRow="0" w:firstColumn="1" w:lastColumn="0" w:noHBand="0" w:noVBand="1"/>
      </w:tblPr>
      <w:tblGrid>
        <w:gridCol w:w="9351"/>
      </w:tblGrid>
      <w:tr w:rsidR="00BE5487" w:rsidRPr="006E18B7" w:rsidTr="00BE5487">
        <w:trPr>
          <w:trHeight w:val="530"/>
        </w:trPr>
        <w:tc>
          <w:tcPr>
            <w:tcW w:w="9351" w:type="dxa"/>
          </w:tcPr>
          <w:p w:rsidR="00BE5487" w:rsidRPr="006E18B7" w:rsidRDefault="00BE5487" w:rsidP="00BE5487">
            <w:pPr>
              <w:jc w:val="both"/>
              <w:rPr>
                <w:rFonts w:ascii="Arial" w:hAnsi="Arial" w:cs="Arial"/>
                <w:i/>
                <w:sz w:val="16"/>
                <w:szCs w:val="16"/>
              </w:rPr>
            </w:pPr>
            <w:r w:rsidRPr="006E18B7">
              <w:rPr>
                <w:rFonts w:ascii="Arial" w:hAnsi="Arial" w:cs="Arial"/>
                <w:i/>
                <w:sz w:val="16"/>
                <w:szCs w:val="16"/>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rsidR="00BE5487" w:rsidRPr="006E18B7" w:rsidRDefault="00BE5487" w:rsidP="00BE5487">
      <w:pPr>
        <w:rPr>
          <w:rFonts w:ascii="Arial" w:hAnsi="Arial" w:cs="Arial"/>
          <w:b/>
          <w:sz w:val="16"/>
          <w:szCs w:val="16"/>
        </w:rPr>
      </w:pPr>
    </w:p>
    <w:tbl>
      <w:tblPr>
        <w:tblStyle w:val="Grigliatabella"/>
        <w:tblW w:w="0" w:type="auto"/>
        <w:tblLook w:val="04A0" w:firstRow="1" w:lastRow="0" w:firstColumn="1" w:lastColumn="0" w:noHBand="0" w:noVBand="1"/>
      </w:tblPr>
      <w:tblGrid>
        <w:gridCol w:w="4814"/>
        <w:gridCol w:w="4537"/>
      </w:tblGrid>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Violazione di obblighi in materia di diritto ambientale:</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a sua conoscenza, ha violato i suoi obblighi in materia di diritto ambientale? Come indicato ai fini del presente appalto nel diritto nazionale, nell'avviso pertinente o nei documenti di gara o nell'articolo 18, paragrafo 2, della direttiva 2014/24/UE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Violazione di obblighi in materia di diritto ambientale - Decreto legislativo 31 marzo 2023, n. 36 – art. 95 co. 1, lett. 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tc>
        <w:tc>
          <w:tcPr>
            <w:tcW w:w="4537" w:type="dxa"/>
          </w:tcPr>
          <w:p w:rsidR="00BE5487" w:rsidRPr="006E18B7" w:rsidRDefault="00BE5487" w:rsidP="00BE5487">
            <w:pPr>
              <w:spacing w:line="360" w:lineRule="auto"/>
              <w:jc w:val="both"/>
              <w:rPr>
                <w:rFonts w:ascii="Arial" w:hAnsi="Arial" w:cs="Arial"/>
                <w:b/>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Violazione di obblighi in materia di diritto sociale</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Risposta: </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a sua conoscenza, ha violato i suoi obblighi nel campo del diritto sociale? Come indicato ai fini del presente appalto nel diritto nazionale, nell'avviso pertinente o nei documenti di gara o nell'articolo 18, paragrafo 2, della direttiva 2014/24/UE: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Violazione di obblighi in materia di diritto sociale - Decreto legislativo 31 marzo 2023, n. 36 – art. 95 co. 1, lett. 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r w:rsidRPr="006E18B7">
              <w:rPr>
                <w:rStyle w:val="Rimandonotaapidipagina"/>
                <w:rFonts w:ascii="Arial" w:hAnsi="Arial" w:cs="Arial"/>
                <w:sz w:val="16"/>
                <w:szCs w:val="16"/>
              </w:rPr>
              <w:footnoteReference w:id="11"/>
            </w: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tc>
        <w:tc>
          <w:tcPr>
            <w:tcW w:w="4537" w:type="dxa"/>
          </w:tcPr>
          <w:p w:rsidR="00B1504B" w:rsidRDefault="00B1504B" w:rsidP="00BE5487">
            <w:pPr>
              <w:spacing w:line="360" w:lineRule="auto"/>
              <w:jc w:val="both"/>
              <w:rPr>
                <w:rFonts w:ascii="Arial" w:hAnsi="Arial" w:cs="Arial"/>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Violazione di obblighi in materia di diritto del lavoro</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L'operatore economico, a sua conoscenza, ha violato i suoi obblighi in materia di diritto del lavoro? Come indicato ai fini del presente appalto nel diritto nazionale, nell'avviso pertinente o nei</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documenti di gara o nell'articolo 18, paragrafo 2, della direttiva 2014/24/UE: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Violazione di obblighi in materia di diritto del lavoro e di salute e sicurezza sul lavoro - Decreto legislativo 31 marzo 2023, n. 36 – art. 95 co. 1, lett. 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nonostante l'esistenza di un pertinente motivo di esclusione (Autodisciplina o Self-Cleaning</w:t>
            </w:r>
            <w:r w:rsidRPr="006E18B7">
              <w:rPr>
                <w:rStyle w:val="Rimandonotaapidipagina"/>
                <w:rFonts w:ascii="Arial" w:hAnsi="Arial" w:cs="Arial"/>
                <w:sz w:val="16"/>
                <w:szCs w:val="16"/>
              </w:rPr>
              <w:footnoteReference w:id="12"/>
            </w: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tc>
        <w:tc>
          <w:tcPr>
            <w:tcW w:w="4537"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w:t>
            </w:r>
          </w:p>
        </w:tc>
      </w:tr>
      <w:tr w:rsidR="00BE5487" w:rsidRPr="006E18B7" w:rsidTr="00BE5487">
        <w:tc>
          <w:tcPr>
            <w:tcW w:w="9351" w:type="dxa"/>
            <w:gridSpan w:val="2"/>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Fallimento</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Liquidazione giudiziale</w:t>
            </w:r>
            <w:r w:rsidRPr="006E18B7">
              <w:rPr>
                <w:rStyle w:val="Rimandonotaapidipagina"/>
                <w:rFonts w:ascii="Arial" w:hAnsi="Arial" w:cs="Arial"/>
                <w:b/>
                <w:sz w:val="16"/>
                <w:szCs w:val="16"/>
              </w:rPr>
              <w:footnoteReference w:id="13"/>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Decreto legislativo 31 marzo 2023, n. 36 – art. 94 co. 5 lett. d)</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Liquidazione giudiziale - L'operatore economico è stato sottoposto a liquidazione giudiziale o è in corso un procedimento per la dichiarazione di liquidazione giudiziale?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566"/>
        </w:trPr>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 caso affermativo fornire informazioni dettagliate: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*Indicare per quali motivi l'operatore economico sarà comunque in grado di eseguire il contratto, tenendo conto delle norme e misure nazionali applicabili in relazione alla prosecuzione delle attività nelle situazioni citate: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p w:rsidR="00BE5487" w:rsidRPr="006E18B7" w:rsidRDefault="00BE5487" w:rsidP="00BE5487">
            <w:pPr>
              <w:spacing w:line="360" w:lineRule="auto"/>
              <w:jc w:val="both"/>
              <w:rPr>
                <w:rFonts w:ascii="Arial" w:hAnsi="Arial" w:cs="Arial"/>
                <w:b/>
                <w:sz w:val="16"/>
                <w:szCs w:val="16"/>
              </w:rPr>
            </w:pPr>
          </w:p>
        </w:tc>
        <w:tc>
          <w:tcPr>
            <w:tcW w:w="4537"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Liquidazione coatta</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Risposta: </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Decreto legislativo 31 marzo 2023, n. 36 – art. 94 co. 5 lett. d):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Liquidazione coatta -L'operatore economico è oggetto di un provvedimento di liquidazione coatta o è in corso una procedura per l'emanazione di tale provvedimento?</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2285"/>
        </w:trPr>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 caso affermativo fornire informazioni dettagliate: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*Indicare per quali motivi l'operatore economico sarà comunque in grado di eseguire il contratto, tenendo conto delle norme e misure nazionali applicabili in relazione alla prosecuzione delle a</w:t>
            </w:r>
            <w:r w:rsidR="00B1504B">
              <w:rPr>
                <w:rFonts w:ascii="Arial" w:hAnsi="Arial" w:cs="Arial"/>
                <w:sz w:val="16"/>
                <w:szCs w:val="16"/>
              </w:rPr>
              <w:t>ttività nelle situazioni citate: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*Queste informazioni sono disponibili gratuitamente per le autorità in una banca dati di uno Stato membro UE?  </w:t>
            </w:r>
          </w:p>
        </w:tc>
        <w:tc>
          <w:tcPr>
            <w:tcW w:w="4537"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1666"/>
        </w:trPr>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Indirizzo Web: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Autorità o Organismo di emanazione: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30B3E">
            <w:pPr>
              <w:spacing w:line="360" w:lineRule="auto"/>
              <w:jc w:val="both"/>
              <w:rPr>
                <w:rFonts w:ascii="Arial" w:hAnsi="Arial" w:cs="Arial"/>
                <w:b/>
                <w:sz w:val="16"/>
                <w:szCs w:val="16"/>
              </w:rPr>
            </w:pPr>
            <w:r w:rsidRPr="00DD01E5">
              <w:rPr>
                <w:rFonts w:ascii="Arial" w:hAnsi="Arial" w:cs="Arial"/>
                <w:b/>
                <w:sz w:val="16"/>
                <w:szCs w:val="16"/>
              </w:rPr>
              <w:t>Concordato preventivo con i creditori</w:t>
            </w:r>
            <w:r w:rsidR="00B30B3E" w:rsidRPr="00DD01E5">
              <w:rPr>
                <w:rStyle w:val="Rimandonotaapidipagina"/>
                <w:rFonts w:ascii="Arial" w:hAnsi="Arial" w:cs="Arial"/>
                <w:b/>
                <w:sz w:val="16"/>
                <w:szCs w:val="16"/>
              </w:rPr>
              <w:footnoteReference w:id="14"/>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Risposta: </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Decreto legislativo 31 marzo 2023, n. 36 – art. 94 co. 5 lett. d):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è stato ammesso al concordato preventivo o è in corso una procedura per l'ammissione?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rPr>
          <w:trHeight w:val="2159"/>
        </w:trPr>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fornire informazioni dettagliate: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*Indicare per quali motivi l'operatore economico sarà comunque in grado di eseguire il contratto, tenendo conto delle norme e misure nazionali applicabili in relazione alla prosecuzione delle a</w:t>
            </w:r>
            <w:r w:rsidR="00B1504B">
              <w:rPr>
                <w:rFonts w:ascii="Arial" w:hAnsi="Arial" w:cs="Arial"/>
                <w:sz w:val="16"/>
                <w:szCs w:val="16"/>
              </w:rPr>
              <w:t>ttività nelle situazioni citate: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*Queste informazioni sono disponibili gratuitamente per le autorità in una banca dati di uno Stato membro UE?</w:t>
            </w:r>
          </w:p>
        </w:tc>
        <w:tc>
          <w:tcPr>
            <w:tcW w:w="4537"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la documentazione pertinente relativa è disponibile elettronicamente, indicare (indirizzo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Indirizzo Web: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Gravi illeciti professionali</w:t>
            </w:r>
            <w:r w:rsidRPr="006E18B7">
              <w:rPr>
                <w:rStyle w:val="Rimandonotaapidipagina"/>
                <w:rFonts w:ascii="Arial" w:hAnsi="Arial" w:cs="Arial"/>
                <w:b/>
                <w:sz w:val="16"/>
                <w:szCs w:val="16"/>
              </w:rPr>
              <w:footnoteReference w:id="15"/>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Risposta: </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si è reso colpevole di gravi illeciti professionali? Vedere, ove pertinente, le definizioni nel diritto nazionale, l'avviso o bando pertinente o i documenti di gara.</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Gravi illeciti professionali - Decreto legislativo 31 marzo 2023, n. 36 – art. 95 co. 1 lett. e) e art. 98 co. 3 lett. d) e) f) g) h)</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 caso affermativo, fornire informazioni dettagliate: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(autodisciplina o “Self-Cleaning"</w:t>
            </w:r>
            <w:r w:rsidRPr="006E18B7">
              <w:rPr>
                <w:rStyle w:val="Rimandonotaapidipagina"/>
                <w:rFonts w:ascii="Arial" w:hAnsi="Arial" w:cs="Arial"/>
                <w:sz w:val="16"/>
                <w:szCs w:val="16"/>
              </w:rPr>
              <w:footnoteReference w:id="16"/>
            </w:r>
            <w:r w:rsidRPr="006E18B7">
              <w:rPr>
                <w:rFonts w:ascii="Arial" w:hAnsi="Arial" w:cs="Arial"/>
              </w:rPr>
              <w:t>)</w:t>
            </w: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*Specificare:</w:t>
            </w:r>
          </w:p>
        </w:tc>
        <w:tc>
          <w:tcPr>
            <w:tcW w:w="4537"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Accordi con altri operatori economici intesi a falsare la concorrenza:</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ha sottoscritto accordi con altri operatori economici intesi a falsare la concorrenza?</w:t>
            </w: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Decreto legislativo 31 marzo 2023, n. 36 – art. 98 co. 3 lett. a):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fornire informazioni dettagliate: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(autodisciplina o “Self-Cleaning"</w:t>
            </w:r>
            <w:r w:rsidRPr="006E18B7">
              <w:rPr>
                <w:rStyle w:val="Rimandonotaapidipagina"/>
                <w:rFonts w:ascii="Arial" w:hAnsi="Arial" w:cs="Arial"/>
                <w:sz w:val="16"/>
                <w:szCs w:val="16"/>
              </w:rPr>
              <w:footnoteReference w:id="17"/>
            </w: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*Specificare:</w:t>
            </w:r>
          </w:p>
        </w:tc>
        <w:tc>
          <w:tcPr>
            <w:tcW w:w="4537"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687C90" w:rsidRDefault="00B1504B"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lastRenderedPageBreak/>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lastRenderedPageBreak/>
              <w:t>Conflitto di interessi legato alla partecipazione alla procedura di appalto</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Risposta: </w:t>
            </w:r>
          </w:p>
          <w:p w:rsidR="00BE5487" w:rsidRPr="006E18B7" w:rsidRDefault="00BE5487" w:rsidP="00BE5487">
            <w:pPr>
              <w:spacing w:line="360" w:lineRule="auto"/>
              <w:jc w:val="both"/>
              <w:rPr>
                <w:rFonts w:ascii="Arial" w:hAnsi="Arial" w:cs="Arial"/>
                <w:b/>
                <w:sz w:val="16"/>
                <w:szCs w:val="16"/>
              </w:rPr>
            </w:pP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è a conoscenza di conflitti di interesse come indicato nella legislazione nazionale, nell'avviso pertinente o nei documenti di gara dovuti alla sua partecipazione alla procedura di appalto?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Conflitto di interessi legato alla partecipazione alla procedura di appalto - Decreto legislativo 31 marzo 2023, n. 36 – art. 95 co. 1 lett. 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fornire informazioni dettagliate sulle modalità con cui è stato risolto il conflitto di interessi:</w:t>
            </w:r>
          </w:p>
          <w:p w:rsidR="00BE5487" w:rsidRPr="006E18B7" w:rsidRDefault="00BE5487" w:rsidP="00BE5487">
            <w:pPr>
              <w:spacing w:line="360" w:lineRule="auto"/>
              <w:jc w:val="both"/>
              <w:rPr>
                <w:rFonts w:ascii="Arial" w:hAnsi="Arial" w:cs="Arial"/>
                <w:sz w:val="16"/>
                <w:szCs w:val="16"/>
              </w:rPr>
            </w:pPr>
          </w:p>
        </w:tc>
        <w:tc>
          <w:tcPr>
            <w:tcW w:w="4537" w:type="dxa"/>
          </w:tcPr>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Partecipazione diretta o indiretta alla preparazione della procedura di appalto</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o un'impresa a lui collegata ha fornito consulenza all'amministrazione aggiudicatrice o all'ente aggiudicatore o ha altrimenti partecipato alla preparazione della procedura di appalto?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Partecipazione diretta o indiretta alla preparazione della procedura di appalto - Decreto legislativo 31 marzo 2023, n. 36 – art. 95 co. 1 lett. c)</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 caso affermativo, fornire informazioni dettagliate sulle misure adottate per prevenire le possibili distorsioni della concorrenza: </w:t>
            </w:r>
          </w:p>
          <w:p w:rsidR="00BE5487" w:rsidRPr="006E18B7" w:rsidRDefault="00BE5487" w:rsidP="00BE5487">
            <w:pPr>
              <w:spacing w:line="360" w:lineRule="auto"/>
              <w:jc w:val="both"/>
              <w:rPr>
                <w:rFonts w:ascii="Arial" w:hAnsi="Arial" w:cs="Arial"/>
                <w:sz w:val="16"/>
                <w:szCs w:val="16"/>
              </w:rPr>
            </w:pPr>
          </w:p>
        </w:tc>
        <w:tc>
          <w:tcPr>
            <w:tcW w:w="4537"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Cessazione anticipata, risarcimento danni o altre sanzioni comparabili</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ha già avuto esperienza di cessazione anticipata di un precedente contratto di appalto pubblico, di un precedente contratto di appalto con un ente aggiudicatore o di un precedente contratto di concessione, oppure di imposizione di un risarcimento danni o altre sanzioni comparabili in relazione a tale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precedente contratto di appalto?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Carenze nell'esecuzione di un precedente contratto - Cessazione anticipata, risarcimento danni o altre sanzioni comparabili – Decreto legislativo 31 marzo 2023, n. 36 – art. 98 co. 3 lett c)</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*Specificare: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l'operatore economico ha adottato misure sufficienti a dimostrare la sua affidabilità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*Specificare: </w:t>
            </w:r>
          </w:p>
          <w:p w:rsidR="00BE5487" w:rsidRPr="006E18B7" w:rsidRDefault="00BE5487" w:rsidP="00BE5487">
            <w:pPr>
              <w:spacing w:line="360" w:lineRule="auto"/>
              <w:jc w:val="both"/>
              <w:rPr>
                <w:rFonts w:ascii="Arial" w:hAnsi="Arial" w:cs="Arial"/>
                <w:sz w:val="16"/>
                <w:szCs w:val="16"/>
              </w:rPr>
            </w:pPr>
          </w:p>
        </w:tc>
        <w:tc>
          <w:tcPr>
            <w:tcW w:w="4537"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BE5487" w:rsidRPr="006E18B7" w:rsidTr="00BE5487">
        <w:trPr>
          <w:trHeight w:val="448"/>
        </w:trPr>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Influenza indebita nel processo decisionale, vantaggi indebiti derivanti da informazioni riservate</w:t>
            </w:r>
          </w:p>
        </w:tc>
        <w:tc>
          <w:tcPr>
            <w:tcW w:w="4537"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L'operatore economico può confermare che non si è reso gravemente colpevole di false dichiarazioni nel fornire le informazioni richieste per verificare l'assenza di motivi di esclusione o il rispetto dei criteri di selezione, non ha omesso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di fornire tali informazioni, è stato in grado di presentare senza indugio i documenti giustificativi richiesti dall'amministrazione aggiudicatrice o dall'ente aggiudicatore e non si è impegnato a </w:t>
            </w:r>
            <w:r w:rsidRPr="006E18B7">
              <w:rPr>
                <w:rFonts w:ascii="Arial" w:hAnsi="Arial" w:cs="Arial"/>
                <w:sz w:val="16"/>
                <w:szCs w:val="16"/>
              </w:rPr>
              <w:lastRenderedPageBreak/>
              <w:t>influenzare indebitamente il processo decisionale dell'amministrazione aggiudicatrice o dell'ente aggiudicatore, a ottenere informazioni riservate che possono conferirgli vantaggi indebiti nella procedura di appalto o a fornire per negligenza informazioni fuorvianti che possono avere un'influenza significativa sulle decisioni riguardanti l'esclusione, la selezione o l'aggiudicazione?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False dichiarazioni - Decreto legislativo 31 marzo 2023, n. 36 – art. 94 co. 5 lett. e) ed f) e art. 98 co. 3 lett. 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caso affermativo, fornire informazioni dettagliate:</w:t>
            </w:r>
          </w:p>
        </w:tc>
        <w:tc>
          <w:tcPr>
            <w:tcW w:w="4537"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tc>
      </w:tr>
    </w:tbl>
    <w:p w:rsidR="00BE5487" w:rsidRPr="006E18B7" w:rsidRDefault="00BE5487" w:rsidP="00BE5487">
      <w:pP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D: ALTRI MOTIVI DI ESCLUSIONE EVENTUALMENTE PREVISTI DALLA LEGISLAZIONE NAZIONALE DELLO STATO MEMBRO DELL'AMMINISTRAZIONE AGGIUDICATRICE O DELL'ENTE AGGIUDICATORE</w:t>
      </w:r>
    </w:p>
    <w:tbl>
      <w:tblPr>
        <w:tblStyle w:val="Grigliatabella"/>
        <w:tblW w:w="0" w:type="auto"/>
        <w:tblLook w:val="04A0" w:firstRow="1" w:lastRow="0" w:firstColumn="1" w:lastColumn="0" w:noHBand="0" w:noVBand="1"/>
      </w:tblPr>
      <w:tblGrid>
        <w:gridCol w:w="4814"/>
        <w:gridCol w:w="4814"/>
      </w:tblGrid>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Motivi di esclusione previsti esclusivamente dalla legislazione nazionale</w:t>
            </w:r>
          </w:p>
        </w:tc>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riferimento alla normativa Italiana vigente: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Altri motivi di esclusione eventualmente previsti dalla legislazione nazionale dello Stato membro dell'amministrazione aggiudicatrice o dell'ente aggiudicatore.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Si applicano motivi di esclusione previsti esclusivamente dalla legislazione nazionale, specificati nell'avviso o bando pertinente o nei documenti di gara?</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1) Decreto legislativo 31 marzo 2023, n. 36 – art. 94 co. 1 lett. c) Uno dei soggetti indicati all’art. 94. Co. 3 del d. lgs n. 36/2023 è stato condannato con sentenza definitiva o decreto penale di condanna divenuto irrevocabile per il reato di false comunicazioni sociali di cui agli articoli 2621 e 2622 del codice civile?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di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*Soggetto che è stato condannato: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questo caso, l'operatore economico ha adottato misure sufficienti a dimostrare la sua affidabilità nonostante l'esistenza di un pertinente motivo di esclusione (autodisciplina o Self-Cleaning)</w:t>
            </w:r>
            <w:r w:rsidRPr="006E18B7">
              <w:rPr>
                <w:rStyle w:val="Rimandonotaapidipagina"/>
                <w:rFonts w:ascii="Arial" w:hAnsi="Arial" w:cs="Arial"/>
                <w:sz w:val="16"/>
                <w:szCs w:val="16"/>
              </w:rPr>
              <w:footnoteReference w:id="18"/>
            </w: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*Descrivere tali misure</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 xml:space="preserve">2) Decreto legislativo 31 marzo 2023, n. 36 – art. 94 co. 1 lett. h) uno dei soggetti indicati all’art. 94 co. 3 del D.lgs 36/2023 è stato condannato con sentenza definitiva o decreto penale di condanna divenuto irrevocabile per un qualunque delitto </w:t>
            </w:r>
            <w:r w:rsidRPr="006E18B7">
              <w:rPr>
                <w:rFonts w:ascii="Arial" w:hAnsi="Arial" w:cs="Arial"/>
                <w:b/>
                <w:sz w:val="16"/>
                <w:szCs w:val="16"/>
              </w:rPr>
              <w:lastRenderedPageBreak/>
              <w:t>da cui derivi, quale pena accessoria, l’incapacità contrattare con la pubblica amministrazione?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di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*Durata della condanna:</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*Soggetto che è stato condannato: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*Periodo di esclusione: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Inizio: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*Data Fine: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questo caso, l'operatore economico ha adottato misure sufficienti a dimostrare la sua affidabilità nonostante l'esistenza di un pertinente motivo di esclusione (autodisciplina o Self-Cleaning)?</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*Descrivere tali misure</w:t>
            </w:r>
            <w:r w:rsidRPr="006E18B7">
              <w:rPr>
                <w:rStyle w:val="Rimandonotaapidipagina"/>
                <w:rFonts w:ascii="Arial" w:hAnsi="Arial" w:cs="Arial"/>
                <w:sz w:val="16"/>
                <w:szCs w:val="16"/>
              </w:rPr>
              <w:footnoteReference w:id="19"/>
            </w: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3) Decreto legislativo 31 marzo 2023, n. 36 – art. 94 co. 2 Sussistono a carico dei soggetti di cui all'art. 94, co. 3, del d.lgs. n. 36/2023 cause di decadenza, di sospensione legislativo 6 settembre 2011, n. 159 o di un tentativo di infiltrazione mafiosa di cui all'articolo 84, comma 4, del medesimo decreto 159/2011?</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4) Decreto legislativo 31 marzo 2023, n. 36 – art. 94 co. 5 lett. a. L'operatore economico ha subito una sanzione interdittiva di cui all'articolo 9, co. 2, lett. c), del decreto legislativo 8 giugno 2001, n. 231, o altra sanzione che comporta il divieto di contrarre con la pubblica amministrazione, compresi i provvedimenti interdittivi di cui all'articolo 14 del decreto legislativo 9 aprile 2008, n. 81?</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5) Decreto legislativo 31 marzo 2023, n. 36 – art. 94, co. 5, lett. b)</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L'operatore economico ha violato le norme che disciplinano il diritto al lavoro dei disabili di cui alla 12 marzo 1999, n. 68?</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6) 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 riferimento a tutta la sezione D “Motivi di esclusione previsti esclusivamente dalla legislazione nazionale":</w:t>
            </w: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 xml:space="preserve">*Se la documentazione pertinente è disponibile elettronicamente, indicare: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tc>
        <w:tc>
          <w:tcPr>
            <w:tcW w:w="4814" w:type="dxa"/>
          </w:tcPr>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sz w:val="16"/>
                <w:szCs w:val="16"/>
              </w:rPr>
            </w:pPr>
          </w:p>
          <w:p w:rsidR="00B1504B" w:rsidRDefault="00B1504B"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p>
          <w:p w:rsidR="00BE5487" w:rsidRDefault="00BE5487" w:rsidP="00BE5487">
            <w:pPr>
              <w:spacing w:line="360" w:lineRule="auto"/>
              <w:rPr>
                <w:rFonts w:ascii="Arial" w:hAnsi="Arial" w:cs="Arial"/>
                <w:sz w:val="16"/>
                <w:szCs w:val="16"/>
              </w:rPr>
            </w:pPr>
          </w:p>
          <w:p w:rsidR="00B1504B" w:rsidRPr="006E18B7" w:rsidRDefault="00B1504B"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1504B" w:rsidRDefault="00B1504B" w:rsidP="00BE5487">
            <w:pPr>
              <w:spacing w:line="360" w:lineRule="auto"/>
              <w:rPr>
                <w:rFonts w:ascii="Arial" w:hAnsi="Arial" w:cs="Arial"/>
                <w:sz w:val="16"/>
                <w:szCs w:val="16"/>
              </w:rPr>
            </w:pPr>
          </w:p>
          <w:p w:rsidR="00B1504B" w:rsidRDefault="00B1504B"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b/>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p>
          <w:p w:rsidR="00BE5487" w:rsidRDefault="00BE5487" w:rsidP="00BE5487">
            <w:pPr>
              <w:spacing w:line="360" w:lineRule="auto"/>
              <w:rPr>
                <w:rFonts w:ascii="Arial" w:hAnsi="Arial" w:cs="Arial"/>
                <w:sz w:val="16"/>
                <w:szCs w:val="16"/>
              </w:rPr>
            </w:pPr>
          </w:p>
          <w:p w:rsidR="00B1504B" w:rsidRPr="006E18B7" w:rsidRDefault="00B1504B" w:rsidP="00BE5487">
            <w:pPr>
              <w:spacing w:line="360" w:lineRule="auto"/>
              <w:rPr>
                <w:rFonts w:ascii="Arial" w:hAnsi="Arial" w:cs="Arial"/>
                <w:sz w:val="16"/>
                <w:szCs w:val="16"/>
              </w:rPr>
            </w:pP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rPr>
                <w:rFonts w:ascii="Arial" w:hAnsi="Arial" w:cs="Arial"/>
                <w:b/>
                <w:sz w:val="16"/>
                <w:szCs w:val="16"/>
              </w:rPr>
            </w:pPr>
            <w:r w:rsidRPr="006E18B7">
              <w:rPr>
                <w:rFonts w:ascii="Arial" w:hAnsi="Arial" w:cs="Arial"/>
                <w:sz w:val="16"/>
                <w:szCs w:val="16"/>
              </w:rPr>
              <w:t>[………….…]</w:t>
            </w:r>
          </w:p>
        </w:tc>
      </w:tr>
    </w:tbl>
    <w:p w:rsidR="00BE5487" w:rsidRPr="006E18B7" w:rsidRDefault="00BE5487" w:rsidP="00BE5487">
      <w:pP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PARTE IV: CRITERI DI SELEZIONE</w:t>
      </w:r>
    </w:p>
    <w:tbl>
      <w:tblPr>
        <w:tblStyle w:val="Grigliatabella"/>
        <w:tblW w:w="0" w:type="auto"/>
        <w:tblLook w:val="04A0" w:firstRow="1" w:lastRow="0" w:firstColumn="1" w:lastColumn="0" w:noHBand="0" w:noVBand="1"/>
      </w:tblPr>
      <w:tblGrid>
        <w:gridCol w:w="9628"/>
      </w:tblGrid>
      <w:tr w:rsidR="00BE5487" w:rsidRPr="006E18B7" w:rsidTr="00BE5487">
        <w:tc>
          <w:tcPr>
            <w:tcW w:w="9628" w:type="dxa"/>
          </w:tcPr>
          <w:p w:rsidR="00BE5487" w:rsidRPr="006E18B7" w:rsidRDefault="00BE5487" w:rsidP="00BE5487">
            <w:pPr>
              <w:tabs>
                <w:tab w:val="left" w:pos="1272"/>
              </w:tabs>
              <w:rPr>
                <w:rFonts w:ascii="Arial" w:hAnsi="Arial" w:cs="Arial"/>
                <w:b/>
                <w:sz w:val="16"/>
                <w:szCs w:val="16"/>
              </w:rPr>
            </w:pPr>
            <w:r w:rsidRPr="006E18B7">
              <w:rPr>
                <w:rFonts w:ascii="Arial" w:hAnsi="Arial" w:cs="Arial"/>
                <w:b/>
                <w:sz w:val="16"/>
                <w:szCs w:val="16"/>
              </w:rPr>
              <w:t xml:space="preserve">In merito ai criteri di selezione (sezioni da A a D della presente parte) l'operatore economico dichiara che: </w:t>
            </w:r>
          </w:p>
        </w:tc>
      </w:tr>
    </w:tbl>
    <w:p w:rsidR="00BE5487" w:rsidRPr="006E18B7" w:rsidRDefault="00BE5487" w:rsidP="00BE5487">
      <w:pPr>
        <w:jc w:val="center"/>
        <w:rPr>
          <w:rFonts w:ascii="Arial" w:hAnsi="Arial" w:cs="Arial"/>
          <w:b/>
          <w:sz w:val="16"/>
          <w:szCs w:val="16"/>
        </w:rPr>
      </w:pPr>
    </w:p>
    <w:p w:rsidR="00BE5487" w:rsidRPr="006E18B7" w:rsidRDefault="00BE5487" w:rsidP="00BE5487">
      <w:pPr>
        <w:jc w:val="center"/>
        <w:rPr>
          <w:rFonts w:ascii="Arial" w:hAnsi="Arial" w:cs="Arial"/>
          <w:b/>
          <w:sz w:val="16"/>
          <w:szCs w:val="16"/>
        </w:rPr>
      </w:pPr>
      <w:r w:rsidRPr="006E18B7">
        <w:rPr>
          <w:rFonts w:ascii="Arial" w:hAnsi="Arial" w:cs="Arial"/>
          <w:b/>
          <w:sz w:val="16"/>
          <w:szCs w:val="16"/>
        </w:rPr>
        <w:t>A: IDONEITÀ</w:t>
      </w:r>
    </w:p>
    <w:tbl>
      <w:tblPr>
        <w:tblStyle w:val="Grigliatabella"/>
        <w:tblW w:w="0" w:type="auto"/>
        <w:tblLook w:val="04A0" w:firstRow="1" w:lastRow="0" w:firstColumn="1" w:lastColumn="0" w:noHBand="0" w:noVBand="1"/>
      </w:tblPr>
      <w:tblGrid>
        <w:gridCol w:w="9628"/>
      </w:tblGrid>
      <w:tr w:rsidR="00BE5487" w:rsidRPr="006E18B7" w:rsidTr="00BE5487">
        <w:tc>
          <w:tcPr>
            <w:tcW w:w="9628" w:type="dxa"/>
          </w:tcPr>
          <w:p w:rsidR="00BE5487" w:rsidRPr="006E18B7" w:rsidRDefault="00BE5487" w:rsidP="00BE5487">
            <w:pPr>
              <w:jc w:val="both"/>
              <w:rPr>
                <w:rFonts w:ascii="Arial" w:hAnsi="Arial" w:cs="Arial"/>
                <w:i/>
                <w:sz w:val="16"/>
                <w:szCs w:val="16"/>
              </w:rPr>
            </w:pPr>
            <w:r w:rsidRPr="006E18B7">
              <w:rPr>
                <w:rFonts w:ascii="Arial" w:hAnsi="Arial" w:cs="Arial"/>
                <w:i/>
                <w:sz w:val="16"/>
                <w:szCs w:val="16"/>
              </w:rPr>
              <w:t>L'operatore economico deve fornire informazioni solo se i criteri di selezione in oggetto sono stati richiesti dall'amministrazione aggiudicatrice o dall'ente aggiudicatore nell'avviso o bando pertinente o nei documenti di gara ivi citati.</w:t>
            </w:r>
          </w:p>
        </w:tc>
      </w:tr>
    </w:tbl>
    <w:p w:rsidR="00BE5487" w:rsidRPr="006E18B7" w:rsidRDefault="00BE5487" w:rsidP="00BE5487">
      <w:pPr>
        <w:jc w:val="both"/>
        <w:rPr>
          <w:rFonts w:ascii="Arial" w:hAnsi="Arial" w:cs="Arial"/>
          <w:b/>
          <w:sz w:val="16"/>
          <w:szCs w:val="16"/>
        </w:rPr>
      </w:pPr>
    </w:p>
    <w:tbl>
      <w:tblPr>
        <w:tblStyle w:val="Grigliatabella"/>
        <w:tblW w:w="0" w:type="auto"/>
        <w:tblLook w:val="04A0" w:firstRow="1" w:lastRow="0" w:firstColumn="1" w:lastColumn="0" w:noHBand="0" w:noVBand="1"/>
      </w:tblPr>
      <w:tblGrid>
        <w:gridCol w:w="4814"/>
        <w:gridCol w:w="4814"/>
      </w:tblGrid>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Iscrizione in un registro professionale pertinente:</w:t>
            </w:r>
          </w:p>
        </w:tc>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È iscritto nei registri professionali pertinenti tenuti nello Stato membro di stabilimento come indicato nell'allegato XI della direttiva 2014/24/UE; gli operatori economici di taluni Stati membri potrebbero dover soddisfare altri requisiti previsti nello stesso allegato.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Iscrizione in albi e registri professionali - art. 100, co. 3 d.lgs. n. 36/2023.</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Nome del registro: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URL: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Numero registrazione: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*Motivazione mancata registrazione: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*Se la documentazione pertinente è disponibile elettronicamente, indicare: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Indirizzo Web: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tc>
        <w:tc>
          <w:tcPr>
            <w:tcW w:w="4814"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p>
          <w:p w:rsidR="00BE5487" w:rsidRDefault="00BE5487" w:rsidP="00BE5487">
            <w:pPr>
              <w:spacing w:line="360" w:lineRule="auto"/>
              <w:jc w:val="both"/>
              <w:rPr>
                <w:rFonts w:ascii="Arial" w:hAnsi="Arial" w:cs="Arial"/>
                <w:sz w:val="16"/>
                <w:szCs w:val="16"/>
              </w:rPr>
            </w:pPr>
          </w:p>
          <w:p w:rsidR="00B1504B" w:rsidRPr="006E18B7"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BE5487" w:rsidRPr="006E18B7" w:rsidTr="00BE5487">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Iscrizione in un registro commerciale</w:t>
            </w:r>
          </w:p>
        </w:tc>
        <w:tc>
          <w:tcPr>
            <w:tcW w:w="4814" w:type="dxa"/>
          </w:tcPr>
          <w:p w:rsidR="00BE5487" w:rsidRPr="006E18B7" w:rsidRDefault="00BE5487" w:rsidP="00BE5487">
            <w:pPr>
              <w:spacing w:line="360" w:lineRule="auto"/>
              <w:jc w:val="both"/>
              <w:rPr>
                <w:rFonts w:ascii="Arial" w:hAnsi="Arial" w:cs="Arial"/>
                <w:b/>
                <w:sz w:val="16"/>
                <w:szCs w:val="16"/>
              </w:rPr>
            </w:pPr>
            <w:r w:rsidRPr="006E18B7">
              <w:rPr>
                <w:rFonts w:ascii="Arial" w:hAnsi="Arial" w:cs="Arial"/>
                <w:b/>
                <w:sz w:val="16"/>
                <w:szCs w:val="16"/>
              </w:rPr>
              <w:t>Risposta:</w:t>
            </w:r>
          </w:p>
        </w:tc>
      </w:tr>
      <w:tr w:rsidR="00BE5487" w:rsidRPr="006E18B7" w:rsidTr="00BE5487">
        <w:tc>
          <w:tcPr>
            <w:tcW w:w="4814" w:type="dxa"/>
          </w:tcPr>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È iscritto nei registri commerciali tenuti nello Stato membro di stabilimento come indicato nell'allegato XI della direttiva 2014/24/UE; gli operatori economici di taluni Stati membri potrebbero dover soddisfare altri requisiti previsti nello stesso allegato.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Nome del registro: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URL:</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Iscrizioni nel registro delle imprese che svolgono attività commerciale - art. 100, co. 3 d.lgs. n. 36/2023.</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Numero registrazione: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*Motivazione mancata registrazione: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*Se la documentazione pertinente è disponibile elettronicamente, indicare: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*(indirizzo web, autorità o organismo di emanazione, riferimento preciso della documentazione):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Indirizzo Web:</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Autorità o Organismo di emanazione:</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Riferimento preciso della documentazione:</w:t>
            </w:r>
          </w:p>
        </w:tc>
        <w:tc>
          <w:tcPr>
            <w:tcW w:w="4814" w:type="dxa"/>
          </w:tcPr>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xml:space="preserve"> [………….…]</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 ] Sì [ ] No</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E5487" w:rsidRPr="006E18B7" w:rsidRDefault="00BE5487" w:rsidP="00BE5487">
            <w:pPr>
              <w:spacing w:line="360" w:lineRule="auto"/>
              <w:jc w:val="both"/>
              <w:rPr>
                <w:rFonts w:ascii="Arial" w:hAnsi="Arial" w:cs="Arial"/>
                <w:b/>
                <w:sz w:val="16"/>
                <w:szCs w:val="16"/>
              </w:rPr>
            </w:pPr>
          </w:p>
          <w:p w:rsidR="00B1504B" w:rsidRDefault="00B1504B" w:rsidP="00BE5487">
            <w:pPr>
              <w:spacing w:line="360" w:lineRule="auto"/>
              <w:jc w:val="both"/>
              <w:rPr>
                <w:rFonts w:ascii="Arial" w:hAnsi="Arial" w:cs="Arial"/>
                <w:sz w:val="16"/>
                <w:szCs w:val="16"/>
              </w:rPr>
            </w:pP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lastRenderedPageBreak/>
              <w:t>[………….…]</w:t>
            </w:r>
          </w:p>
          <w:p w:rsidR="00BE5487" w:rsidRPr="006E18B7" w:rsidRDefault="00BE5487" w:rsidP="00BE5487">
            <w:pPr>
              <w:spacing w:line="360" w:lineRule="auto"/>
              <w:jc w:val="both"/>
              <w:rPr>
                <w:rFonts w:ascii="Arial" w:hAnsi="Arial" w:cs="Arial"/>
                <w:sz w:val="16"/>
                <w:szCs w:val="16"/>
              </w:rPr>
            </w:pPr>
            <w:r w:rsidRPr="006E18B7">
              <w:rPr>
                <w:rFonts w:ascii="Arial" w:hAnsi="Arial" w:cs="Arial"/>
                <w:sz w:val="16"/>
                <w:szCs w:val="16"/>
              </w:rPr>
              <w:t>[………….…]</w:t>
            </w:r>
          </w:p>
          <w:p w:rsidR="00BE5487" w:rsidRPr="006E18B7" w:rsidRDefault="00BE5487" w:rsidP="00BE5487">
            <w:pPr>
              <w:spacing w:line="360" w:lineRule="auto"/>
              <w:jc w:val="both"/>
              <w:rPr>
                <w:rFonts w:ascii="Arial" w:hAnsi="Arial" w:cs="Arial"/>
                <w:b/>
                <w:sz w:val="16"/>
                <w:szCs w:val="16"/>
              </w:rPr>
            </w:pPr>
            <w:r w:rsidRPr="006E18B7">
              <w:rPr>
                <w:rFonts w:ascii="Arial" w:hAnsi="Arial" w:cs="Arial"/>
                <w:sz w:val="16"/>
                <w:szCs w:val="16"/>
              </w:rPr>
              <w:t>[………….…]</w:t>
            </w:r>
          </w:p>
        </w:tc>
      </w:tr>
      <w:tr w:rsidR="003A3146" w:rsidRPr="006E18B7" w:rsidTr="00BE5487">
        <w:tc>
          <w:tcPr>
            <w:tcW w:w="4814" w:type="dxa"/>
          </w:tcPr>
          <w:p w:rsidR="003A3146" w:rsidRPr="006E18B7" w:rsidRDefault="003A3146" w:rsidP="00BE5487">
            <w:pPr>
              <w:spacing w:line="360" w:lineRule="auto"/>
              <w:jc w:val="both"/>
              <w:rPr>
                <w:rFonts w:ascii="Arial" w:hAnsi="Arial" w:cs="Arial"/>
                <w:sz w:val="16"/>
                <w:szCs w:val="16"/>
              </w:rPr>
            </w:pPr>
          </w:p>
        </w:tc>
        <w:tc>
          <w:tcPr>
            <w:tcW w:w="4814" w:type="dxa"/>
          </w:tcPr>
          <w:p w:rsidR="003A3146" w:rsidRPr="006E18B7" w:rsidRDefault="003A3146" w:rsidP="00BE5487">
            <w:pPr>
              <w:spacing w:line="360" w:lineRule="auto"/>
              <w:jc w:val="both"/>
              <w:rPr>
                <w:rFonts w:ascii="Arial" w:hAnsi="Arial" w:cs="Arial"/>
                <w:b/>
                <w:sz w:val="16"/>
                <w:szCs w:val="16"/>
              </w:rPr>
            </w:pPr>
          </w:p>
        </w:tc>
      </w:tr>
    </w:tbl>
    <w:p w:rsidR="00E95A72" w:rsidRPr="006E18B7" w:rsidRDefault="00E95A72">
      <w:pPr>
        <w:rPr>
          <w:rFonts w:ascii="Arial" w:hAnsi="Arial" w:cs="Arial"/>
        </w:rPr>
      </w:pPr>
    </w:p>
    <w:p w:rsidR="00BE5487" w:rsidRPr="006E18B7" w:rsidRDefault="00EA3874" w:rsidP="00BE5487">
      <w:pPr>
        <w:jc w:val="center"/>
        <w:rPr>
          <w:rFonts w:ascii="Arial" w:hAnsi="Arial" w:cs="Arial"/>
          <w:b/>
          <w:sz w:val="16"/>
          <w:szCs w:val="16"/>
        </w:rPr>
      </w:pPr>
      <w:r>
        <w:rPr>
          <w:rFonts w:ascii="Arial" w:hAnsi="Arial" w:cs="Arial"/>
          <w:b/>
          <w:noProof/>
          <w:sz w:val="16"/>
          <w:szCs w:val="16"/>
          <w:lang w:eastAsia="it-IT"/>
        </w:rPr>
        <mc:AlternateContent>
          <mc:Choice Requires="wps">
            <w:drawing>
              <wp:anchor distT="0" distB="0" distL="0" distR="0" simplePos="0" relativeHeight="251659264" behindDoc="1" locked="0" layoutInCell="1" allowOverlap="1">
                <wp:simplePos x="0" y="0"/>
                <wp:positionH relativeFrom="page">
                  <wp:posOffset>716280</wp:posOffset>
                </wp:positionH>
                <wp:positionV relativeFrom="paragraph">
                  <wp:posOffset>190500</wp:posOffset>
                </wp:positionV>
                <wp:extent cx="5847080" cy="242570"/>
                <wp:effectExtent l="0" t="0" r="1270" b="5080"/>
                <wp:wrapTopAndBottom/>
                <wp:docPr id="2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080" cy="242570"/>
                        </a:xfrm>
                        <a:prstGeom prst="rect">
                          <a:avLst/>
                        </a:prstGeom>
                        <a:solidFill>
                          <a:srgbClr val="BFBFBF"/>
                        </a:solidFill>
                        <a:ln w="4572">
                          <a:solidFill>
                            <a:srgbClr val="00000A"/>
                          </a:solidFill>
                          <a:miter lim="800000"/>
                          <a:headEnd/>
                          <a:tailEnd/>
                        </a:ln>
                      </wps:spPr>
                      <wps:txbx>
                        <w:txbxContent>
                          <w:p w:rsidR="00687C90" w:rsidRDefault="00687C90" w:rsidP="00BE5487">
                            <w:pPr>
                              <w:spacing w:before="26" w:line="249" w:lineRule="auto"/>
                              <w:ind w:left="106"/>
                              <w:rPr>
                                <w:rFonts w:ascii="Arial" w:hAnsi="Arial"/>
                                <w:b/>
                                <w:sz w:val="14"/>
                              </w:rPr>
                            </w:pPr>
                            <w:r>
                              <w:rPr>
                                <w:rFonts w:ascii="Arial" w:hAnsi="Arial"/>
                                <w:b/>
                                <w:w w:val="105"/>
                                <w:sz w:val="14"/>
                              </w:rPr>
                              <w:t>Tale</w:t>
                            </w:r>
                            <w:r w:rsidR="00484B68">
                              <w:rPr>
                                <w:rFonts w:ascii="Arial" w:hAnsi="Arial"/>
                                <w:b/>
                                <w:w w:val="105"/>
                                <w:sz w:val="14"/>
                              </w:rPr>
                              <w:t xml:space="preserve"> </w:t>
                            </w:r>
                            <w:r>
                              <w:rPr>
                                <w:rFonts w:ascii="Arial" w:hAnsi="Arial"/>
                                <w:b/>
                                <w:w w:val="105"/>
                                <w:sz w:val="14"/>
                              </w:rPr>
                              <w:t>Sezione</w:t>
                            </w:r>
                            <w:r w:rsidR="00484B68">
                              <w:rPr>
                                <w:rFonts w:ascii="Arial" w:hAnsi="Arial"/>
                                <w:b/>
                                <w:w w:val="105"/>
                                <w:sz w:val="14"/>
                              </w:rPr>
                              <w:t xml:space="preserve"> </w:t>
                            </w:r>
                            <w:r>
                              <w:rPr>
                                <w:rFonts w:ascii="Arial" w:hAnsi="Arial"/>
                                <w:b/>
                                <w:w w:val="105"/>
                                <w:sz w:val="14"/>
                              </w:rPr>
                              <w:t>è</w:t>
                            </w:r>
                            <w:r w:rsidR="00484B68">
                              <w:rPr>
                                <w:rFonts w:ascii="Arial" w:hAnsi="Arial"/>
                                <w:b/>
                                <w:w w:val="105"/>
                                <w:sz w:val="14"/>
                              </w:rPr>
                              <w:t xml:space="preserve"> </w:t>
                            </w:r>
                            <w:r>
                              <w:rPr>
                                <w:rFonts w:ascii="Arial" w:hAnsi="Arial"/>
                                <w:b/>
                                <w:w w:val="105"/>
                                <w:sz w:val="14"/>
                              </w:rPr>
                              <w:t>da</w:t>
                            </w:r>
                            <w:r w:rsidR="00484B68">
                              <w:rPr>
                                <w:rFonts w:ascii="Arial" w:hAnsi="Arial"/>
                                <w:b/>
                                <w:w w:val="105"/>
                                <w:sz w:val="14"/>
                              </w:rPr>
                              <w:t xml:space="preserve"> </w:t>
                            </w:r>
                            <w:r>
                              <w:rPr>
                                <w:rFonts w:ascii="Arial" w:hAnsi="Arial"/>
                                <w:b/>
                                <w:w w:val="105"/>
                                <w:sz w:val="14"/>
                              </w:rPr>
                              <w:t>compilare</w:t>
                            </w:r>
                            <w:r w:rsidR="00484B68">
                              <w:rPr>
                                <w:rFonts w:ascii="Arial" w:hAnsi="Arial"/>
                                <w:b/>
                                <w:w w:val="105"/>
                                <w:sz w:val="14"/>
                              </w:rPr>
                              <w:t xml:space="preserve"> </w:t>
                            </w:r>
                            <w:r>
                              <w:rPr>
                                <w:rFonts w:ascii="Arial" w:hAnsi="Arial"/>
                                <w:b/>
                                <w:w w:val="105"/>
                                <w:sz w:val="14"/>
                              </w:rPr>
                              <w:t>solo</w:t>
                            </w:r>
                            <w:r w:rsidR="00484B68">
                              <w:rPr>
                                <w:rFonts w:ascii="Arial" w:hAnsi="Arial"/>
                                <w:b/>
                                <w:w w:val="105"/>
                                <w:sz w:val="14"/>
                              </w:rPr>
                              <w:t xml:space="preserve"> </w:t>
                            </w:r>
                            <w:r>
                              <w:rPr>
                                <w:rFonts w:ascii="Arial" w:hAnsi="Arial"/>
                                <w:b/>
                                <w:w w:val="105"/>
                                <w:sz w:val="14"/>
                              </w:rPr>
                              <w:t>se</w:t>
                            </w:r>
                            <w:r w:rsidR="00484B68">
                              <w:rPr>
                                <w:rFonts w:ascii="Arial" w:hAnsi="Arial"/>
                                <w:b/>
                                <w:w w:val="105"/>
                                <w:sz w:val="14"/>
                              </w:rPr>
                              <w:t xml:space="preserve"> </w:t>
                            </w:r>
                            <w:r>
                              <w:rPr>
                                <w:rFonts w:ascii="Arial" w:hAnsi="Arial"/>
                                <w:b/>
                                <w:w w:val="105"/>
                                <w:sz w:val="14"/>
                              </w:rPr>
                              <w:t>le</w:t>
                            </w:r>
                            <w:r w:rsidR="00484B68">
                              <w:rPr>
                                <w:rFonts w:ascii="Arial" w:hAnsi="Arial"/>
                                <w:b/>
                                <w:w w:val="105"/>
                                <w:sz w:val="14"/>
                              </w:rPr>
                              <w:t xml:space="preserve"> </w:t>
                            </w:r>
                            <w:r>
                              <w:rPr>
                                <w:rFonts w:ascii="Arial" w:hAnsi="Arial"/>
                                <w:b/>
                                <w:w w:val="105"/>
                                <w:sz w:val="14"/>
                              </w:rPr>
                              <w:t>informazioni</w:t>
                            </w:r>
                            <w:r w:rsidR="00484B68">
                              <w:rPr>
                                <w:rFonts w:ascii="Arial" w:hAnsi="Arial"/>
                                <w:b/>
                                <w:w w:val="105"/>
                                <w:sz w:val="14"/>
                              </w:rPr>
                              <w:t xml:space="preserve"> </w:t>
                            </w:r>
                            <w:r>
                              <w:rPr>
                                <w:rFonts w:ascii="Arial" w:hAnsi="Arial"/>
                                <w:b/>
                                <w:w w:val="105"/>
                                <w:sz w:val="14"/>
                              </w:rPr>
                              <w:t>sono</w:t>
                            </w:r>
                            <w:r w:rsidR="00484B68">
                              <w:rPr>
                                <w:rFonts w:ascii="Arial" w:hAnsi="Arial"/>
                                <w:b/>
                                <w:w w:val="105"/>
                                <w:sz w:val="14"/>
                              </w:rPr>
                              <w:t xml:space="preserve"> </w:t>
                            </w:r>
                            <w:r>
                              <w:rPr>
                                <w:rFonts w:ascii="Arial" w:hAnsi="Arial"/>
                                <w:b/>
                                <w:w w:val="105"/>
                                <w:sz w:val="14"/>
                              </w:rPr>
                              <w:t>state</w:t>
                            </w:r>
                            <w:r w:rsidR="00484B68">
                              <w:rPr>
                                <w:rFonts w:ascii="Arial" w:hAnsi="Arial"/>
                                <w:b/>
                                <w:w w:val="105"/>
                                <w:sz w:val="14"/>
                              </w:rPr>
                              <w:t xml:space="preserve"> </w:t>
                            </w:r>
                            <w:r>
                              <w:rPr>
                                <w:rFonts w:ascii="Arial" w:hAnsi="Arial"/>
                                <w:b/>
                                <w:w w:val="105"/>
                                <w:sz w:val="14"/>
                              </w:rPr>
                              <w:t>richieste</w:t>
                            </w:r>
                            <w:r w:rsidR="00484B68">
                              <w:rPr>
                                <w:rFonts w:ascii="Arial" w:hAnsi="Arial"/>
                                <w:b/>
                                <w:w w:val="105"/>
                                <w:sz w:val="14"/>
                              </w:rPr>
                              <w:t xml:space="preserve"> </w:t>
                            </w:r>
                            <w:r>
                              <w:rPr>
                                <w:rFonts w:ascii="Arial" w:hAnsi="Arial"/>
                                <w:b/>
                                <w:w w:val="105"/>
                                <w:sz w:val="14"/>
                              </w:rPr>
                              <w:t>espressamente</w:t>
                            </w:r>
                            <w:r w:rsidR="00484B68">
                              <w:rPr>
                                <w:rFonts w:ascii="Arial" w:hAnsi="Arial"/>
                                <w:b/>
                                <w:w w:val="105"/>
                                <w:sz w:val="14"/>
                              </w:rPr>
                              <w:t xml:space="preserve"> </w:t>
                            </w:r>
                            <w:r>
                              <w:rPr>
                                <w:rFonts w:ascii="Arial" w:hAnsi="Arial"/>
                                <w:b/>
                                <w:w w:val="105"/>
                                <w:sz w:val="14"/>
                              </w:rPr>
                              <w:t>dalla</w:t>
                            </w:r>
                            <w:r w:rsidR="00484B68">
                              <w:rPr>
                                <w:rFonts w:ascii="Arial" w:hAnsi="Arial"/>
                                <w:b/>
                                <w:w w:val="105"/>
                                <w:sz w:val="14"/>
                              </w:rPr>
                              <w:t xml:space="preserve"> </w:t>
                            </w:r>
                            <w:r>
                              <w:rPr>
                                <w:rFonts w:ascii="Arial" w:hAnsi="Arial"/>
                                <w:b/>
                                <w:w w:val="105"/>
                                <w:sz w:val="14"/>
                              </w:rPr>
                              <w:t>stazione</w:t>
                            </w:r>
                            <w:r w:rsidR="00484B68">
                              <w:rPr>
                                <w:rFonts w:ascii="Arial" w:hAnsi="Arial"/>
                                <w:b/>
                                <w:w w:val="105"/>
                                <w:sz w:val="14"/>
                              </w:rPr>
                              <w:t xml:space="preserve"> </w:t>
                            </w:r>
                            <w:r>
                              <w:rPr>
                                <w:rFonts w:ascii="Arial" w:hAnsi="Arial"/>
                                <w:b/>
                                <w:w w:val="105"/>
                                <w:sz w:val="14"/>
                              </w:rPr>
                              <w:t>appaltante</w:t>
                            </w:r>
                            <w:r w:rsidR="00484B68">
                              <w:rPr>
                                <w:rFonts w:ascii="Arial" w:hAnsi="Arial"/>
                                <w:b/>
                                <w:w w:val="105"/>
                                <w:sz w:val="14"/>
                              </w:rPr>
                              <w:t xml:space="preserve"> </w:t>
                            </w:r>
                            <w:r>
                              <w:rPr>
                                <w:rFonts w:ascii="Arial" w:hAnsi="Arial"/>
                                <w:b/>
                                <w:w w:val="105"/>
                                <w:sz w:val="14"/>
                              </w:rPr>
                              <w:t>o</w:t>
                            </w:r>
                            <w:r w:rsidR="00484B68">
                              <w:rPr>
                                <w:rFonts w:ascii="Arial" w:hAnsi="Arial"/>
                                <w:b/>
                                <w:w w:val="105"/>
                                <w:sz w:val="14"/>
                              </w:rPr>
                              <w:t xml:space="preserve"> </w:t>
                            </w:r>
                            <w:r>
                              <w:rPr>
                                <w:rFonts w:ascii="Arial" w:hAnsi="Arial"/>
                                <w:b/>
                                <w:w w:val="105"/>
                                <w:sz w:val="14"/>
                              </w:rPr>
                              <w:t>dall’ente</w:t>
                            </w:r>
                            <w:r w:rsidR="00484B68">
                              <w:rPr>
                                <w:rFonts w:ascii="Arial" w:hAnsi="Arial"/>
                                <w:b/>
                                <w:w w:val="105"/>
                                <w:sz w:val="14"/>
                              </w:rPr>
                              <w:t xml:space="preserve"> </w:t>
                            </w:r>
                            <w:r>
                              <w:rPr>
                                <w:rFonts w:ascii="Arial" w:hAnsi="Arial"/>
                                <w:b/>
                                <w:w w:val="105"/>
                                <w:sz w:val="14"/>
                              </w:rPr>
                              <w:t>concedente</w:t>
                            </w:r>
                            <w:r w:rsidR="00484B68">
                              <w:rPr>
                                <w:rFonts w:ascii="Arial" w:hAnsi="Arial"/>
                                <w:b/>
                                <w:w w:val="105"/>
                                <w:sz w:val="14"/>
                              </w:rPr>
                              <w:t xml:space="preserve"> </w:t>
                            </w:r>
                            <w:r>
                              <w:rPr>
                                <w:rFonts w:ascii="Arial" w:hAnsi="Arial"/>
                                <w:b/>
                                <w:w w:val="105"/>
                                <w:sz w:val="14"/>
                              </w:rPr>
                              <w:t>nell’avviso</w:t>
                            </w:r>
                            <w:r w:rsidR="00484B68">
                              <w:rPr>
                                <w:rFonts w:ascii="Arial" w:hAnsi="Arial"/>
                                <w:b/>
                                <w:w w:val="105"/>
                                <w:sz w:val="14"/>
                              </w:rPr>
                              <w:t xml:space="preserve"> </w:t>
                            </w:r>
                            <w:r>
                              <w:rPr>
                                <w:rFonts w:ascii="Arial" w:hAnsi="Arial"/>
                                <w:b/>
                                <w:w w:val="105"/>
                                <w:sz w:val="14"/>
                              </w:rPr>
                              <w:t>o</w:t>
                            </w:r>
                            <w:r w:rsidR="00484B68">
                              <w:rPr>
                                <w:rFonts w:ascii="Arial" w:hAnsi="Arial"/>
                                <w:b/>
                                <w:w w:val="105"/>
                                <w:sz w:val="14"/>
                              </w:rPr>
                              <w:t xml:space="preserve"> </w:t>
                            </w:r>
                            <w:r>
                              <w:rPr>
                                <w:rFonts w:ascii="Arial" w:hAnsi="Arial"/>
                                <w:b/>
                                <w:w w:val="105"/>
                                <w:sz w:val="14"/>
                              </w:rPr>
                              <w:t>bando</w:t>
                            </w:r>
                            <w:r w:rsidR="00484B68">
                              <w:rPr>
                                <w:rFonts w:ascii="Arial" w:hAnsi="Arial"/>
                                <w:b/>
                                <w:w w:val="105"/>
                                <w:sz w:val="14"/>
                              </w:rPr>
                              <w:t xml:space="preserve"> </w:t>
                            </w:r>
                            <w:r>
                              <w:rPr>
                                <w:rFonts w:ascii="Arial" w:hAnsi="Arial"/>
                                <w:b/>
                                <w:w w:val="105"/>
                                <w:sz w:val="14"/>
                              </w:rPr>
                              <w:t>pertinente</w:t>
                            </w:r>
                            <w:r w:rsidR="00484B68">
                              <w:rPr>
                                <w:rFonts w:ascii="Arial" w:hAnsi="Arial"/>
                                <w:b/>
                                <w:w w:val="105"/>
                                <w:sz w:val="14"/>
                              </w:rPr>
                              <w:t xml:space="preserve"> </w:t>
                            </w:r>
                            <w:r>
                              <w:rPr>
                                <w:rFonts w:ascii="Arial" w:hAnsi="Arial"/>
                                <w:b/>
                                <w:w w:val="105"/>
                                <w:sz w:val="14"/>
                              </w:rPr>
                              <w:t>o</w:t>
                            </w:r>
                            <w:r w:rsidR="00484B68">
                              <w:rPr>
                                <w:rFonts w:ascii="Arial" w:hAnsi="Arial"/>
                                <w:b/>
                                <w:w w:val="105"/>
                                <w:sz w:val="14"/>
                              </w:rPr>
                              <w:t xml:space="preserve"> </w:t>
                            </w:r>
                            <w:r>
                              <w:rPr>
                                <w:rFonts w:ascii="Arial" w:hAnsi="Arial"/>
                                <w:b/>
                                <w:w w:val="105"/>
                                <w:sz w:val="14"/>
                              </w:rPr>
                              <w:t>nei documenti</w:t>
                            </w:r>
                            <w:r w:rsidR="00484B68">
                              <w:rPr>
                                <w:rFonts w:ascii="Arial" w:hAnsi="Arial"/>
                                <w:b/>
                                <w:w w:val="105"/>
                                <w:sz w:val="14"/>
                              </w:rPr>
                              <w:t xml:space="preserve"> </w:t>
                            </w:r>
                            <w:r>
                              <w:rPr>
                                <w:rFonts w:ascii="Arial" w:hAnsi="Arial"/>
                                <w:b/>
                                <w:w w:val="105"/>
                                <w:sz w:val="14"/>
                              </w:rPr>
                              <w:t>di</w:t>
                            </w:r>
                            <w:r w:rsidR="00484B68">
                              <w:rPr>
                                <w:rFonts w:ascii="Arial" w:hAnsi="Arial"/>
                                <w:b/>
                                <w:w w:val="105"/>
                                <w:sz w:val="14"/>
                              </w:rPr>
                              <w:t xml:space="preserve"> </w:t>
                            </w:r>
                            <w:r>
                              <w:rPr>
                                <w:rFonts w:ascii="Arial" w:hAnsi="Arial"/>
                                <w:b/>
                                <w:w w:val="105"/>
                                <w:sz w:val="14"/>
                              </w:rPr>
                              <w:t>gara.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left:0;text-align:left;margin-left:56.4pt;margin-top:15pt;width:460.4pt;height:19.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" fillcolor="#bfbfbf" strokecolor="#00000a" strokeweight=".36pt">
                <v:textbox inset="0,0,0,0">
                  <w:txbxContent>
                    <w:p w:rsidR="00687C90" w:rsidRDefault="00687C90" w:rsidP="00BE5487">
                      <w:pPr>
                        <w:spacing w:before="26" w:line="249" w:lineRule="auto"/>
                        <w:ind w:left="106"/>
                        <w:rPr>
                          <w:rFonts w:ascii="Arial" w:hAnsi="Arial"/>
                          <w:b/>
                          <w:sz w:val="14"/>
                        </w:rPr>
                      </w:pPr>
                      <w:r>
                        <w:rPr>
                          <w:rFonts w:ascii="Arial" w:hAnsi="Arial"/>
                          <w:b/>
                          <w:w w:val="105"/>
                          <w:sz w:val="14"/>
                        </w:rPr>
                        <w:t>Tale</w:t>
                      </w:r>
                      <w:r w:rsidR="00484B68">
                        <w:rPr>
                          <w:rFonts w:ascii="Arial" w:hAnsi="Arial"/>
                          <w:b/>
                          <w:w w:val="105"/>
                          <w:sz w:val="14"/>
                        </w:rPr>
                        <w:t xml:space="preserve"> </w:t>
                      </w:r>
                      <w:r>
                        <w:rPr>
                          <w:rFonts w:ascii="Arial" w:hAnsi="Arial"/>
                          <w:b/>
                          <w:w w:val="105"/>
                          <w:sz w:val="14"/>
                        </w:rPr>
                        <w:t>Sezione</w:t>
                      </w:r>
                      <w:r w:rsidR="00484B68">
                        <w:rPr>
                          <w:rFonts w:ascii="Arial" w:hAnsi="Arial"/>
                          <w:b/>
                          <w:w w:val="105"/>
                          <w:sz w:val="14"/>
                        </w:rPr>
                        <w:t xml:space="preserve"> </w:t>
                      </w:r>
                      <w:r>
                        <w:rPr>
                          <w:rFonts w:ascii="Arial" w:hAnsi="Arial"/>
                          <w:b/>
                          <w:w w:val="105"/>
                          <w:sz w:val="14"/>
                        </w:rPr>
                        <w:t>è</w:t>
                      </w:r>
                      <w:r w:rsidR="00484B68">
                        <w:rPr>
                          <w:rFonts w:ascii="Arial" w:hAnsi="Arial"/>
                          <w:b/>
                          <w:w w:val="105"/>
                          <w:sz w:val="14"/>
                        </w:rPr>
                        <w:t xml:space="preserve"> </w:t>
                      </w:r>
                      <w:r>
                        <w:rPr>
                          <w:rFonts w:ascii="Arial" w:hAnsi="Arial"/>
                          <w:b/>
                          <w:w w:val="105"/>
                          <w:sz w:val="14"/>
                        </w:rPr>
                        <w:t>da</w:t>
                      </w:r>
                      <w:r w:rsidR="00484B68">
                        <w:rPr>
                          <w:rFonts w:ascii="Arial" w:hAnsi="Arial"/>
                          <w:b/>
                          <w:w w:val="105"/>
                          <w:sz w:val="14"/>
                        </w:rPr>
                        <w:t xml:space="preserve"> </w:t>
                      </w:r>
                      <w:r>
                        <w:rPr>
                          <w:rFonts w:ascii="Arial" w:hAnsi="Arial"/>
                          <w:b/>
                          <w:w w:val="105"/>
                          <w:sz w:val="14"/>
                        </w:rPr>
                        <w:t>compilare</w:t>
                      </w:r>
                      <w:r w:rsidR="00484B68">
                        <w:rPr>
                          <w:rFonts w:ascii="Arial" w:hAnsi="Arial"/>
                          <w:b/>
                          <w:w w:val="105"/>
                          <w:sz w:val="14"/>
                        </w:rPr>
                        <w:t xml:space="preserve"> </w:t>
                      </w:r>
                      <w:r>
                        <w:rPr>
                          <w:rFonts w:ascii="Arial" w:hAnsi="Arial"/>
                          <w:b/>
                          <w:w w:val="105"/>
                          <w:sz w:val="14"/>
                        </w:rPr>
                        <w:t>solo</w:t>
                      </w:r>
                      <w:r w:rsidR="00484B68">
                        <w:rPr>
                          <w:rFonts w:ascii="Arial" w:hAnsi="Arial"/>
                          <w:b/>
                          <w:w w:val="105"/>
                          <w:sz w:val="14"/>
                        </w:rPr>
                        <w:t xml:space="preserve"> </w:t>
                      </w:r>
                      <w:r>
                        <w:rPr>
                          <w:rFonts w:ascii="Arial" w:hAnsi="Arial"/>
                          <w:b/>
                          <w:w w:val="105"/>
                          <w:sz w:val="14"/>
                        </w:rPr>
                        <w:t>se</w:t>
                      </w:r>
                      <w:r w:rsidR="00484B68">
                        <w:rPr>
                          <w:rFonts w:ascii="Arial" w:hAnsi="Arial"/>
                          <w:b/>
                          <w:w w:val="105"/>
                          <w:sz w:val="14"/>
                        </w:rPr>
                        <w:t xml:space="preserve"> </w:t>
                      </w:r>
                      <w:r>
                        <w:rPr>
                          <w:rFonts w:ascii="Arial" w:hAnsi="Arial"/>
                          <w:b/>
                          <w:w w:val="105"/>
                          <w:sz w:val="14"/>
                        </w:rPr>
                        <w:t>le</w:t>
                      </w:r>
                      <w:r w:rsidR="00484B68">
                        <w:rPr>
                          <w:rFonts w:ascii="Arial" w:hAnsi="Arial"/>
                          <w:b/>
                          <w:w w:val="105"/>
                          <w:sz w:val="14"/>
                        </w:rPr>
                        <w:t xml:space="preserve"> </w:t>
                      </w:r>
                      <w:r>
                        <w:rPr>
                          <w:rFonts w:ascii="Arial" w:hAnsi="Arial"/>
                          <w:b/>
                          <w:w w:val="105"/>
                          <w:sz w:val="14"/>
                        </w:rPr>
                        <w:t>informazioni</w:t>
                      </w:r>
                      <w:r w:rsidR="00484B68">
                        <w:rPr>
                          <w:rFonts w:ascii="Arial" w:hAnsi="Arial"/>
                          <w:b/>
                          <w:w w:val="105"/>
                          <w:sz w:val="14"/>
                        </w:rPr>
                        <w:t xml:space="preserve"> </w:t>
                      </w:r>
                      <w:r>
                        <w:rPr>
                          <w:rFonts w:ascii="Arial" w:hAnsi="Arial"/>
                          <w:b/>
                          <w:w w:val="105"/>
                          <w:sz w:val="14"/>
                        </w:rPr>
                        <w:t>sono</w:t>
                      </w:r>
                      <w:r w:rsidR="00484B68">
                        <w:rPr>
                          <w:rFonts w:ascii="Arial" w:hAnsi="Arial"/>
                          <w:b/>
                          <w:w w:val="105"/>
                          <w:sz w:val="14"/>
                        </w:rPr>
                        <w:t xml:space="preserve"> </w:t>
                      </w:r>
                      <w:r>
                        <w:rPr>
                          <w:rFonts w:ascii="Arial" w:hAnsi="Arial"/>
                          <w:b/>
                          <w:w w:val="105"/>
                          <w:sz w:val="14"/>
                        </w:rPr>
                        <w:t>state</w:t>
                      </w:r>
                      <w:r w:rsidR="00484B68">
                        <w:rPr>
                          <w:rFonts w:ascii="Arial" w:hAnsi="Arial"/>
                          <w:b/>
                          <w:w w:val="105"/>
                          <w:sz w:val="14"/>
                        </w:rPr>
                        <w:t xml:space="preserve"> </w:t>
                      </w:r>
                      <w:r>
                        <w:rPr>
                          <w:rFonts w:ascii="Arial" w:hAnsi="Arial"/>
                          <w:b/>
                          <w:w w:val="105"/>
                          <w:sz w:val="14"/>
                        </w:rPr>
                        <w:t>richieste</w:t>
                      </w:r>
                      <w:r w:rsidR="00484B68">
                        <w:rPr>
                          <w:rFonts w:ascii="Arial" w:hAnsi="Arial"/>
                          <w:b/>
                          <w:w w:val="105"/>
                          <w:sz w:val="14"/>
                        </w:rPr>
                        <w:t xml:space="preserve"> </w:t>
                      </w:r>
                      <w:r>
                        <w:rPr>
                          <w:rFonts w:ascii="Arial" w:hAnsi="Arial"/>
                          <w:b/>
                          <w:w w:val="105"/>
                          <w:sz w:val="14"/>
                        </w:rPr>
                        <w:t>espressamente</w:t>
                      </w:r>
                      <w:r w:rsidR="00484B68">
                        <w:rPr>
                          <w:rFonts w:ascii="Arial" w:hAnsi="Arial"/>
                          <w:b/>
                          <w:w w:val="105"/>
                          <w:sz w:val="14"/>
                        </w:rPr>
                        <w:t xml:space="preserve"> </w:t>
                      </w:r>
                      <w:r>
                        <w:rPr>
                          <w:rFonts w:ascii="Arial" w:hAnsi="Arial"/>
                          <w:b/>
                          <w:w w:val="105"/>
                          <w:sz w:val="14"/>
                        </w:rPr>
                        <w:t>dalla</w:t>
                      </w:r>
                      <w:r w:rsidR="00484B68">
                        <w:rPr>
                          <w:rFonts w:ascii="Arial" w:hAnsi="Arial"/>
                          <w:b/>
                          <w:w w:val="105"/>
                          <w:sz w:val="14"/>
                        </w:rPr>
                        <w:t xml:space="preserve"> </w:t>
                      </w:r>
                      <w:r>
                        <w:rPr>
                          <w:rFonts w:ascii="Arial" w:hAnsi="Arial"/>
                          <w:b/>
                          <w:w w:val="105"/>
                          <w:sz w:val="14"/>
                        </w:rPr>
                        <w:t>stazione</w:t>
                      </w:r>
                      <w:r w:rsidR="00484B68">
                        <w:rPr>
                          <w:rFonts w:ascii="Arial" w:hAnsi="Arial"/>
                          <w:b/>
                          <w:w w:val="105"/>
                          <w:sz w:val="14"/>
                        </w:rPr>
                        <w:t xml:space="preserve"> </w:t>
                      </w:r>
                      <w:r>
                        <w:rPr>
                          <w:rFonts w:ascii="Arial" w:hAnsi="Arial"/>
                          <w:b/>
                          <w:w w:val="105"/>
                          <w:sz w:val="14"/>
                        </w:rPr>
                        <w:t>appaltante</w:t>
                      </w:r>
                      <w:r w:rsidR="00484B68">
                        <w:rPr>
                          <w:rFonts w:ascii="Arial" w:hAnsi="Arial"/>
                          <w:b/>
                          <w:w w:val="105"/>
                          <w:sz w:val="14"/>
                        </w:rPr>
                        <w:t xml:space="preserve"> </w:t>
                      </w:r>
                      <w:r>
                        <w:rPr>
                          <w:rFonts w:ascii="Arial" w:hAnsi="Arial"/>
                          <w:b/>
                          <w:w w:val="105"/>
                          <w:sz w:val="14"/>
                        </w:rPr>
                        <w:t>o</w:t>
                      </w:r>
                      <w:r w:rsidR="00484B68">
                        <w:rPr>
                          <w:rFonts w:ascii="Arial" w:hAnsi="Arial"/>
                          <w:b/>
                          <w:w w:val="105"/>
                          <w:sz w:val="14"/>
                        </w:rPr>
                        <w:t xml:space="preserve"> </w:t>
                      </w:r>
                      <w:r>
                        <w:rPr>
                          <w:rFonts w:ascii="Arial" w:hAnsi="Arial"/>
                          <w:b/>
                          <w:w w:val="105"/>
                          <w:sz w:val="14"/>
                        </w:rPr>
                        <w:t>dall’ente</w:t>
                      </w:r>
                      <w:r w:rsidR="00484B68">
                        <w:rPr>
                          <w:rFonts w:ascii="Arial" w:hAnsi="Arial"/>
                          <w:b/>
                          <w:w w:val="105"/>
                          <w:sz w:val="14"/>
                        </w:rPr>
                        <w:t xml:space="preserve"> </w:t>
                      </w:r>
                      <w:r>
                        <w:rPr>
                          <w:rFonts w:ascii="Arial" w:hAnsi="Arial"/>
                          <w:b/>
                          <w:w w:val="105"/>
                          <w:sz w:val="14"/>
                        </w:rPr>
                        <w:t>concedente</w:t>
                      </w:r>
                      <w:r w:rsidR="00484B68">
                        <w:rPr>
                          <w:rFonts w:ascii="Arial" w:hAnsi="Arial"/>
                          <w:b/>
                          <w:w w:val="105"/>
                          <w:sz w:val="14"/>
                        </w:rPr>
                        <w:t xml:space="preserve"> </w:t>
                      </w:r>
                      <w:r>
                        <w:rPr>
                          <w:rFonts w:ascii="Arial" w:hAnsi="Arial"/>
                          <w:b/>
                          <w:w w:val="105"/>
                          <w:sz w:val="14"/>
                        </w:rPr>
                        <w:t>nell’avviso</w:t>
                      </w:r>
                      <w:r w:rsidR="00484B68">
                        <w:rPr>
                          <w:rFonts w:ascii="Arial" w:hAnsi="Arial"/>
                          <w:b/>
                          <w:w w:val="105"/>
                          <w:sz w:val="14"/>
                        </w:rPr>
                        <w:t xml:space="preserve"> </w:t>
                      </w:r>
                      <w:r>
                        <w:rPr>
                          <w:rFonts w:ascii="Arial" w:hAnsi="Arial"/>
                          <w:b/>
                          <w:w w:val="105"/>
                          <w:sz w:val="14"/>
                        </w:rPr>
                        <w:t>o</w:t>
                      </w:r>
                      <w:r w:rsidR="00484B68">
                        <w:rPr>
                          <w:rFonts w:ascii="Arial" w:hAnsi="Arial"/>
                          <w:b/>
                          <w:w w:val="105"/>
                          <w:sz w:val="14"/>
                        </w:rPr>
                        <w:t xml:space="preserve"> </w:t>
                      </w:r>
                      <w:r>
                        <w:rPr>
                          <w:rFonts w:ascii="Arial" w:hAnsi="Arial"/>
                          <w:b/>
                          <w:w w:val="105"/>
                          <w:sz w:val="14"/>
                        </w:rPr>
                        <w:t>bando</w:t>
                      </w:r>
                      <w:r w:rsidR="00484B68">
                        <w:rPr>
                          <w:rFonts w:ascii="Arial" w:hAnsi="Arial"/>
                          <w:b/>
                          <w:w w:val="105"/>
                          <w:sz w:val="14"/>
                        </w:rPr>
                        <w:t xml:space="preserve"> </w:t>
                      </w:r>
                      <w:r>
                        <w:rPr>
                          <w:rFonts w:ascii="Arial" w:hAnsi="Arial"/>
                          <w:b/>
                          <w:w w:val="105"/>
                          <w:sz w:val="14"/>
                        </w:rPr>
                        <w:t>pertinente</w:t>
                      </w:r>
                      <w:r w:rsidR="00484B68">
                        <w:rPr>
                          <w:rFonts w:ascii="Arial" w:hAnsi="Arial"/>
                          <w:b/>
                          <w:w w:val="105"/>
                          <w:sz w:val="14"/>
                        </w:rPr>
                        <w:t xml:space="preserve"> </w:t>
                      </w:r>
                      <w:r>
                        <w:rPr>
                          <w:rFonts w:ascii="Arial" w:hAnsi="Arial"/>
                          <w:b/>
                          <w:w w:val="105"/>
                          <w:sz w:val="14"/>
                        </w:rPr>
                        <w:t>o</w:t>
                      </w:r>
                      <w:r w:rsidR="00484B68">
                        <w:rPr>
                          <w:rFonts w:ascii="Arial" w:hAnsi="Arial"/>
                          <w:b/>
                          <w:w w:val="105"/>
                          <w:sz w:val="14"/>
                        </w:rPr>
                        <w:t xml:space="preserve"> </w:t>
                      </w:r>
                      <w:r>
                        <w:rPr>
                          <w:rFonts w:ascii="Arial" w:hAnsi="Arial"/>
                          <w:b/>
                          <w:w w:val="105"/>
                          <w:sz w:val="14"/>
                        </w:rPr>
                        <w:t>nei documenti</w:t>
                      </w:r>
                      <w:r w:rsidR="00484B68">
                        <w:rPr>
                          <w:rFonts w:ascii="Arial" w:hAnsi="Arial"/>
                          <w:b/>
                          <w:w w:val="105"/>
                          <w:sz w:val="14"/>
                        </w:rPr>
                        <w:t xml:space="preserve"> </w:t>
                      </w:r>
                      <w:r>
                        <w:rPr>
                          <w:rFonts w:ascii="Arial" w:hAnsi="Arial"/>
                          <w:b/>
                          <w:w w:val="105"/>
                          <w:sz w:val="14"/>
                        </w:rPr>
                        <w:t>di</w:t>
                      </w:r>
                      <w:r w:rsidR="00484B68">
                        <w:rPr>
                          <w:rFonts w:ascii="Arial" w:hAnsi="Arial"/>
                          <w:b/>
                          <w:w w:val="105"/>
                          <w:sz w:val="14"/>
                        </w:rPr>
                        <w:t xml:space="preserve"> </w:t>
                      </w:r>
                      <w:r>
                        <w:rPr>
                          <w:rFonts w:ascii="Arial" w:hAnsi="Arial"/>
                          <w:b/>
                          <w:w w:val="105"/>
                          <w:sz w:val="14"/>
                        </w:rPr>
                        <w:t>gara.</w:t>
                      </w:r>
                    </w:p>
                  </w:txbxContent>
                </v:textbox>
                <w10:wrap type="topAndBottom" anchorx="page"/>
              </v:shape>
            </w:pict>
          </mc:Fallback>
        </mc:AlternateContent>
      </w:r>
      <w:r w:rsidR="00BE5487" w:rsidRPr="006E18B7">
        <w:rPr>
          <w:rFonts w:ascii="Arial" w:hAnsi="Arial" w:cs="Arial"/>
          <w:b/>
          <w:sz w:val="16"/>
          <w:szCs w:val="16"/>
        </w:rPr>
        <w:t>B: CAPACITÀ ECONOMICA E FINANZIARIA (Articolo 100, comma 1, lettera b), del Codice)</w:t>
      </w:r>
    </w:p>
    <w:p w:rsidR="00BE5487" w:rsidRPr="006E18B7" w:rsidRDefault="00BE5487" w:rsidP="00BE5487">
      <w:pPr>
        <w:pStyle w:val="Corpotesto"/>
        <w:spacing w:before="10"/>
        <w:rPr>
          <w:rFonts w:ascii="Arial" w:hAnsi="Arial" w:cs="Arial"/>
          <w:sz w:val="7"/>
        </w:rPr>
      </w:pPr>
    </w:p>
    <w:tbl>
      <w:tblPr>
        <w:tblW w:w="9654" w:type="dxa"/>
        <w:tblInd w:w="-20" w:type="dxa"/>
        <w:tblLayout w:type="fixed"/>
        <w:tblCellMar>
          <w:left w:w="93" w:type="dxa"/>
        </w:tblCellMar>
        <w:tblLook w:val="0000" w:firstRow="0" w:lastRow="0" w:firstColumn="0" w:lastColumn="0" w:noHBand="0" w:noVBand="0"/>
      </w:tblPr>
      <w:tblGrid>
        <w:gridCol w:w="4933"/>
        <w:gridCol w:w="4721"/>
      </w:tblGrid>
      <w:tr w:rsidR="00E95A72" w:rsidRPr="006E18B7" w:rsidTr="008905A4">
        <w:tc>
          <w:tcPr>
            <w:tcW w:w="4933" w:type="dxa"/>
            <w:tcBorders>
              <w:top w:val="single" w:sz="4" w:space="0" w:color="00000A"/>
              <w:left w:val="single" w:sz="4" w:space="0" w:color="00000A"/>
              <w:bottom w:val="single" w:sz="4" w:space="0" w:color="00000A"/>
              <w:right w:val="single" w:sz="4" w:space="0" w:color="00000A"/>
            </w:tcBorders>
            <w:shd w:val="clear" w:color="auto" w:fill="FFFFFF"/>
          </w:tcPr>
          <w:p w:rsidR="00E95A72" w:rsidRPr="006E18B7" w:rsidRDefault="00E95A72" w:rsidP="0067783E">
            <w:pPr>
              <w:rPr>
                <w:rFonts w:ascii="Arial" w:hAnsi="Arial" w:cs="Arial"/>
              </w:rPr>
            </w:pPr>
            <w:r w:rsidRPr="006E18B7">
              <w:rPr>
                <w:rFonts w:ascii="Arial" w:hAnsi="Arial" w:cs="Arial"/>
                <w:b/>
                <w:sz w:val="15"/>
                <w:szCs w:val="15"/>
              </w:rPr>
              <w:t>Capacità economica e finanziaria</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E95A72" w:rsidRPr="006E18B7" w:rsidRDefault="00E95A72" w:rsidP="0067783E">
            <w:pPr>
              <w:rPr>
                <w:rFonts w:ascii="Arial" w:hAnsi="Arial" w:cs="Arial"/>
              </w:rPr>
            </w:pPr>
            <w:r w:rsidRPr="006E18B7">
              <w:rPr>
                <w:rFonts w:ascii="Arial" w:hAnsi="Arial" w:cs="Arial"/>
                <w:b/>
                <w:sz w:val="15"/>
                <w:szCs w:val="15"/>
              </w:rPr>
              <w:t>Risposta</w:t>
            </w:r>
            <w:r w:rsidRPr="006E18B7">
              <w:rPr>
                <w:rFonts w:ascii="Arial" w:hAnsi="Arial" w:cs="Arial"/>
                <w:b/>
                <w:i/>
                <w:sz w:val="15"/>
                <w:szCs w:val="15"/>
              </w:rPr>
              <w:t>:</w:t>
            </w:r>
          </w:p>
        </w:tc>
      </w:tr>
      <w:tr w:rsidR="00E95A72" w:rsidRPr="006E18B7" w:rsidTr="008905A4">
        <w:tc>
          <w:tcPr>
            <w:tcW w:w="4933" w:type="dxa"/>
            <w:tcBorders>
              <w:top w:val="single" w:sz="4" w:space="0" w:color="00000A"/>
              <w:left w:val="single" w:sz="4" w:space="0" w:color="00000A"/>
              <w:bottom w:val="single" w:sz="4" w:space="0" w:color="00000A"/>
              <w:right w:val="single" w:sz="4" w:space="0" w:color="00000A"/>
            </w:tcBorders>
            <w:shd w:val="clear" w:color="auto" w:fill="FFFFFF"/>
          </w:tcPr>
          <w:p w:rsidR="00E95A72" w:rsidRPr="00206E4F" w:rsidRDefault="00E95A72" w:rsidP="00206E4F">
            <w:pPr>
              <w:ind w:left="284" w:hanging="284"/>
              <w:rPr>
                <w:rFonts w:ascii="Arial" w:hAnsi="Arial" w:cs="Arial"/>
                <w:b/>
                <w:sz w:val="15"/>
                <w:szCs w:val="15"/>
              </w:rPr>
            </w:pPr>
            <w:r w:rsidRPr="00206E4F">
              <w:rPr>
                <w:rFonts w:ascii="Arial" w:hAnsi="Arial" w:cs="Arial"/>
                <w:sz w:val="15"/>
                <w:szCs w:val="15"/>
              </w:rPr>
              <w:t xml:space="preserve">1a)  </w:t>
            </w: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A53858" w:rsidRDefault="00A53858" w:rsidP="00A53858">
            <w:pPr>
              <w:jc w:val="both"/>
              <w:rPr>
                <w:rFonts w:ascii="Arial" w:hAnsi="Arial" w:cs="Arial"/>
                <w:sz w:val="15"/>
                <w:szCs w:val="15"/>
              </w:rPr>
            </w:pPr>
            <w:r>
              <w:rPr>
                <w:rFonts w:ascii="Arial" w:hAnsi="Arial" w:cs="Arial"/>
                <w:sz w:val="15"/>
                <w:szCs w:val="15"/>
              </w:rPr>
              <w:t>Il fatturato globale</w:t>
            </w:r>
            <w:r w:rsidRPr="005C1453">
              <w:rPr>
                <w:rFonts w:ascii="Arial" w:hAnsi="Arial" w:cs="Arial"/>
                <w:sz w:val="15"/>
                <w:szCs w:val="15"/>
              </w:rPr>
              <w:t xml:space="preserve"> negli ultimi tre esercizi disponibili </w:t>
            </w:r>
            <w:r>
              <w:rPr>
                <w:rFonts w:ascii="Arial" w:hAnsi="Arial" w:cs="Arial"/>
                <w:sz w:val="15"/>
                <w:szCs w:val="15"/>
              </w:rPr>
              <w:t xml:space="preserve">(indicativamente 2022-2023-2024) </w:t>
            </w:r>
            <w:r w:rsidRPr="005C1453">
              <w:rPr>
                <w:rFonts w:ascii="Arial" w:hAnsi="Arial" w:cs="Arial"/>
                <w:sz w:val="15"/>
                <w:szCs w:val="15"/>
              </w:rPr>
              <w:t>non inferior</w:t>
            </w:r>
            <w:r>
              <w:rPr>
                <w:rFonts w:ascii="Arial" w:hAnsi="Arial" w:cs="Arial"/>
                <w:sz w:val="15"/>
                <w:szCs w:val="15"/>
              </w:rPr>
              <w:t xml:space="preserve">e </w:t>
            </w:r>
            <w:r w:rsidRPr="00A53858">
              <w:rPr>
                <w:rFonts w:ascii="Arial" w:hAnsi="Arial" w:cs="Arial"/>
                <w:sz w:val="15"/>
                <w:szCs w:val="15"/>
              </w:rPr>
              <w:t xml:space="preserve">ad un terzo del valore della </w:t>
            </w:r>
            <w:r>
              <w:rPr>
                <w:rFonts w:ascii="Arial" w:hAnsi="Arial" w:cs="Arial"/>
                <w:sz w:val="15"/>
                <w:szCs w:val="15"/>
              </w:rPr>
              <w:t>concessione IVA esclusa (€ 65.000,00</w:t>
            </w:r>
            <w:r w:rsidRPr="005C1453">
              <w:rPr>
                <w:rFonts w:ascii="Arial" w:hAnsi="Arial" w:cs="Arial"/>
                <w:sz w:val="15"/>
                <w:szCs w:val="15"/>
              </w:rPr>
              <w:t>).</w:t>
            </w: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Pr="00EA3874" w:rsidRDefault="00EA3874" w:rsidP="00E95A72">
            <w:pPr>
              <w:widowControl w:val="0"/>
              <w:numPr>
                <w:ilvl w:val="0"/>
                <w:numId w:val="15"/>
              </w:numPr>
              <w:tabs>
                <w:tab w:val="left" w:pos="0"/>
                <w:tab w:val="left" w:pos="9214"/>
              </w:tabs>
              <w:spacing w:after="0" w:line="240" w:lineRule="auto"/>
              <w:ind w:hanging="567"/>
              <w:jc w:val="both"/>
              <w:rPr>
                <w:rFonts w:ascii="Arial" w:hAnsi="Arial" w:cs="Arial"/>
                <w:sz w:val="12"/>
                <w:szCs w:val="12"/>
              </w:rPr>
            </w:pPr>
          </w:p>
          <w:p w:rsidR="00EA3874" w:rsidRDefault="00EA3874" w:rsidP="00EA3874">
            <w:pPr>
              <w:widowControl w:val="0"/>
              <w:tabs>
                <w:tab w:val="left" w:pos="0"/>
                <w:tab w:val="left" w:pos="9214"/>
              </w:tabs>
              <w:spacing w:after="0" w:line="240" w:lineRule="auto"/>
              <w:ind w:left="360"/>
              <w:jc w:val="both"/>
              <w:rPr>
                <w:rFonts w:ascii="Arial" w:hAnsi="Arial" w:cs="Arial"/>
                <w:sz w:val="12"/>
                <w:szCs w:val="12"/>
              </w:rPr>
            </w:pPr>
          </w:p>
          <w:p w:rsidR="00EA3874" w:rsidRDefault="00EA3874" w:rsidP="00EA3874">
            <w:pPr>
              <w:widowControl w:val="0"/>
              <w:tabs>
                <w:tab w:val="left" w:pos="0"/>
                <w:tab w:val="left" w:pos="9214"/>
              </w:tabs>
              <w:spacing w:after="0" w:line="240" w:lineRule="auto"/>
              <w:ind w:left="360"/>
              <w:jc w:val="both"/>
              <w:rPr>
                <w:rFonts w:ascii="Arial" w:hAnsi="Arial" w:cs="Arial"/>
                <w:sz w:val="12"/>
                <w:szCs w:val="12"/>
              </w:rPr>
            </w:pPr>
          </w:p>
          <w:p w:rsidR="00E95A72" w:rsidRPr="00EA3874" w:rsidRDefault="00E95A72" w:rsidP="00EA3874">
            <w:pPr>
              <w:widowControl w:val="0"/>
              <w:tabs>
                <w:tab w:val="left" w:pos="0"/>
                <w:tab w:val="left" w:pos="9214"/>
              </w:tabs>
              <w:spacing w:after="0" w:line="240" w:lineRule="auto"/>
              <w:ind w:left="360"/>
              <w:jc w:val="both"/>
              <w:rPr>
                <w:rFonts w:ascii="Arial" w:hAnsi="Arial" w:cs="Arial"/>
                <w:sz w:val="12"/>
                <w:szCs w:val="12"/>
              </w:rPr>
            </w:pPr>
            <w:r w:rsidRPr="006E18B7">
              <w:rPr>
                <w:rFonts w:ascii="Arial" w:hAnsi="Arial" w:cs="Arial"/>
                <w:b/>
                <w:sz w:val="15"/>
                <w:szCs w:val="15"/>
              </w:rPr>
              <w:t>e/o,</w:t>
            </w:r>
          </w:p>
          <w:p w:rsidR="00EA3874" w:rsidRDefault="00EA3874" w:rsidP="00EA3874">
            <w:pPr>
              <w:widowControl w:val="0"/>
              <w:tabs>
                <w:tab w:val="left" w:pos="0"/>
                <w:tab w:val="left" w:pos="9214"/>
              </w:tabs>
              <w:spacing w:after="0" w:line="240" w:lineRule="auto"/>
              <w:jc w:val="both"/>
              <w:rPr>
                <w:rFonts w:ascii="Arial" w:hAnsi="Arial" w:cs="Arial"/>
                <w:b/>
                <w:sz w:val="15"/>
                <w:szCs w:val="15"/>
              </w:rPr>
            </w:pPr>
          </w:p>
          <w:p w:rsidR="00EA3874" w:rsidRDefault="00EA3874" w:rsidP="00EA3874">
            <w:pPr>
              <w:widowControl w:val="0"/>
              <w:tabs>
                <w:tab w:val="left" w:pos="0"/>
                <w:tab w:val="left" w:pos="9214"/>
              </w:tabs>
              <w:spacing w:after="0" w:line="240" w:lineRule="auto"/>
              <w:jc w:val="both"/>
              <w:rPr>
                <w:rFonts w:ascii="Arial" w:hAnsi="Arial" w:cs="Arial"/>
                <w:b/>
                <w:sz w:val="15"/>
                <w:szCs w:val="15"/>
              </w:rPr>
            </w:pPr>
          </w:p>
          <w:p w:rsidR="00EA3874" w:rsidRDefault="00EA3874" w:rsidP="00EA3874">
            <w:pPr>
              <w:widowControl w:val="0"/>
              <w:tabs>
                <w:tab w:val="left" w:pos="0"/>
                <w:tab w:val="left" w:pos="9214"/>
              </w:tabs>
              <w:spacing w:after="0" w:line="240" w:lineRule="auto"/>
              <w:jc w:val="both"/>
              <w:rPr>
                <w:rFonts w:ascii="Arial" w:hAnsi="Arial" w:cs="Arial"/>
                <w:b/>
                <w:sz w:val="15"/>
                <w:szCs w:val="15"/>
              </w:rPr>
            </w:pPr>
          </w:p>
          <w:p w:rsidR="00EA3874" w:rsidRPr="006E18B7" w:rsidRDefault="00EA3874" w:rsidP="00EA3874">
            <w:pPr>
              <w:widowControl w:val="0"/>
              <w:tabs>
                <w:tab w:val="left" w:pos="0"/>
                <w:tab w:val="left" w:pos="9214"/>
              </w:tabs>
              <w:spacing w:after="0" w:line="240" w:lineRule="auto"/>
              <w:jc w:val="both"/>
              <w:rPr>
                <w:rFonts w:ascii="Arial" w:hAnsi="Arial" w:cs="Arial"/>
                <w:sz w:val="12"/>
                <w:szCs w:val="12"/>
              </w:rPr>
            </w:pPr>
          </w:p>
          <w:p w:rsidR="00E95A72" w:rsidRPr="006E18B7" w:rsidRDefault="00E95A72" w:rsidP="0067783E">
            <w:pPr>
              <w:ind w:left="284" w:hanging="142"/>
              <w:rPr>
                <w:rFonts w:ascii="Arial" w:hAnsi="Arial" w:cs="Arial"/>
                <w:sz w:val="12"/>
                <w:szCs w:val="12"/>
              </w:rPr>
            </w:pPr>
          </w:p>
          <w:p w:rsidR="00E95A72" w:rsidRPr="006E18B7" w:rsidRDefault="00E95A72" w:rsidP="0067783E">
            <w:pPr>
              <w:ind w:left="284" w:hanging="284"/>
              <w:rPr>
                <w:rFonts w:ascii="Arial" w:hAnsi="Arial" w:cs="Arial"/>
              </w:rPr>
            </w:pPr>
            <w:r w:rsidRPr="006E18B7">
              <w:rPr>
                <w:rFonts w:ascii="Arial" w:hAnsi="Arial" w:cs="Arial"/>
                <w:sz w:val="15"/>
                <w:szCs w:val="15"/>
              </w:rPr>
              <w:t>Se la documentazione pertinente è disponibile elettronicamente, indicare:</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206E4F" w:rsidRPr="005C1453" w:rsidRDefault="00206E4F" w:rsidP="005C1453">
            <w:pPr>
              <w:jc w:val="both"/>
              <w:rPr>
                <w:rFonts w:ascii="Arial" w:hAnsi="Arial" w:cs="Arial"/>
                <w:sz w:val="15"/>
                <w:szCs w:val="15"/>
              </w:rPr>
            </w:pPr>
            <w:r w:rsidRPr="00206E4F">
              <w:rPr>
                <w:rFonts w:ascii="Arial" w:hAnsi="Arial" w:cs="Arial"/>
                <w:sz w:val="15"/>
                <w:szCs w:val="15"/>
              </w:rPr>
              <w:t xml:space="preserve">1a)  </w:t>
            </w:r>
          </w:p>
          <w:p w:rsidR="00511882" w:rsidRDefault="00EA3874" w:rsidP="005C1453">
            <w:pPr>
              <w:jc w:val="both"/>
              <w:rPr>
                <w:rFonts w:ascii="Arial" w:hAnsi="Arial" w:cs="Arial"/>
                <w:sz w:val="15"/>
                <w:szCs w:val="15"/>
              </w:rPr>
            </w:pPr>
            <w:r>
              <w:rPr>
                <w:rFonts w:ascii="Arial" w:hAnsi="Arial" w:cs="Arial"/>
                <w:sz w:val="15"/>
                <w:szCs w:val="15"/>
              </w:rPr>
              <w:t>Esercizio ______ Fatturato _______;</w:t>
            </w:r>
          </w:p>
          <w:p w:rsidR="00EA3874" w:rsidRDefault="00EA3874" w:rsidP="00EA3874">
            <w:pPr>
              <w:jc w:val="both"/>
              <w:rPr>
                <w:rFonts w:ascii="Arial" w:hAnsi="Arial" w:cs="Arial"/>
                <w:sz w:val="15"/>
                <w:szCs w:val="15"/>
              </w:rPr>
            </w:pPr>
            <w:r>
              <w:rPr>
                <w:rFonts w:ascii="Arial" w:hAnsi="Arial" w:cs="Arial"/>
                <w:sz w:val="15"/>
                <w:szCs w:val="15"/>
              </w:rPr>
              <w:t>Esercizio ______ Fatturato _______;</w:t>
            </w:r>
          </w:p>
          <w:p w:rsidR="00EA3874" w:rsidRDefault="00EA3874" w:rsidP="00EA3874">
            <w:pPr>
              <w:jc w:val="both"/>
              <w:rPr>
                <w:rFonts w:ascii="Arial" w:hAnsi="Arial" w:cs="Arial"/>
                <w:sz w:val="15"/>
                <w:szCs w:val="15"/>
              </w:rPr>
            </w:pPr>
            <w:r>
              <w:rPr>
                <w:rFonts w:ascii="Arial" w:hAnsi="Arial" w:cs="Arial"/>
                <w:sz w:val="15"/>
                <w:szCs w:val="15"/>
              </w:rPr>
              <w:t>Esercizio ______ Fatturato _______.</w:t>
            </w:r>
          </w:p>
          <w:p w:rsidR="00EA3874" w:rsidRPr="005C1453" w:rsidRDefault="00EA3874" w:rsidP="005C1453">
            <w:pPr>
              <w:jc w:val="both"/>
              <w:rPr>
                <w:rFonts w:ascii="Arial" w:hAnsi="Arial" w:cs="Arial"/>
                <w:sz w:val="15"/>
                <w:szCs w:val="15"/>
              </w:rPr>
            </w:pPr>
          </w:p>
        </w:tc>
      </w:tr>
      <w:tr w:rsidR="00E95A72" w:rsidRPr="006E18B7" w:rsidTr="008905A4">
        <w:tc>
          <w:tcPr>
            <w:tcW w:w="4933" w:type="dxa"/>
            <w:tcBorders>
              <w:top w:val="single" w:sz="4" w:space="0" w:color="00000A"/>
              <w:left w:val="single" w:sz="4" w:space="0" w:color="00000A"/>
              <w:bottom w:val="single" w:sz="4" w:space="0" w:color="00000A"/>
              <w:right w:val="single" w:sz="4" w:space="0" w:color="00000A"/>
            </w:tcBorders>
            <w:shd w:val="clear" w:color="auto" w:fill="FFFFFF"/>
          </w:tcPr>
          <w:p w:rsidR="00E95A72" w:rsidRPr="006E18B7" w:rsidRDefault="00E95A72" w:rsidP="0067783E">
            <w:pPr>
              <w:jc w:val="both"/>
              <w:rPr>
                <w:rFonts w:ascii="Arial" w:hAnsi="Arial" w:cs="Arial"/>
              </w:rPr>
            </w:pPr>
            <w:r w:rsidRPr="006E18B7">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E95A72" w:rsidRPr="006E18B7" w:rsidRDefault="00E95A72" w:rsidP="0067783E">
            <w:pPr>
              <w:rPr>
                <w:rFonts w:ascii="Arial" w:hAnsi="Arial" w:cs="Arial"/>
              </w:rPr>
            </w:pPr>
            <w:r w:rsidRPr="006E18B7">
              <w:rPr>
                <w:rFonts w:ascii="Arial" w:hAnsi="Arial" w:cs="Arial"/>
                <w:sz w:val="15"/>
                <w:szCs w:val="15"/>
              </w:rPr>
              <w:t>[……]</w:t>
            </w:r>
          </w:p>
        </w:tc>
      </w:tr>
      <w:tr w:rsidR="00E95A72" w:rsidRPr="006E18B7" w:rsidTr="008905A4">
        <w:tc>
          <w:tcPr>
            <w:tcW w:w="4933" w:type="dxa"/>
            <w:tcBorders>
              <w:top w:val="single" w:sz="4" w:space="0" w:color="00000A"/>
              <w:left w:val="single" w:sz="4" w:space="0" w:color="00000A"/>
              <w:bottom w:val="single" w:sz="4" w:space="0" w:color="00000A"/>
              <w:right w:val="single" w:sz="4" w:space="0" w:color="00000A"/>
            </w:tcBorders>
            <w:shd w:val="clear" w:color="auto" w:fill="FFFFFF"/>
          </w:tcPr>
          <w:p w:rsidR="00E95A72" w:rsidRPr="006E18B7" w:rsidRDefault="00E95A72" w:rsidP="00E95A72">
            <w:pPr>
              <w:pStyle w:val="Paragrafoelenco1"/>
              <w:numPr>
                <w:ilvl w:val="0"/>
                <w:numId w:val="14"/>
              </w:numPr>
              <w:ind w:left="284" w:hanging="284"/>
              <w:rPr>
                <w:rStyle w:val="NormalBoldChar"/>
                <w:rFonts w:ascii="Arial" w:eastAsia="Calibri" w:hAnsi="Arial" w:cs="Arial"/>
                <w:b w:val="0"/>
                <w:sz w:val="15"/>
                <w:szCs w:val="15"/>
              </w:rPr>
            </w:pPr>
            <w:r w:rsidRPr="006E18B7">
              <w:rPr>
                <w:rFonts w:ascii="Arial" w:hAnsi="Arial" w:cs="Arial"/>
                <w:sz w:val="15"/>
                <w:szCs w:val="15"/>
              </w:rPr>
              <w:t xml:space="preserve">L'importo assicurato </w:t>
            </w:r>
            <w:r w:rsidRPr="006E18B7">
              <w:rPr>
                <w:rFonts w:ascii="Arial" w:hAnsi="Arial" w:cs="Arial"/>
                <w:color w:val="000000"/>
                <w:sz w:val="15"/>
                <w:szCs w:val="15"/>
              </w:rPr>
              <w:t xml:space="preserve">dalla </w:t>
            </w:r>
            <w:r w:rsidRPr="006E18B7">
              <w:rPr>
                <w:rFonts w:ascii="Arial" w:hAnsi="Arial" w:cs="Arial"/>
                <w:b/>
                <w:color w:val="000000"/>
                <w:sz w:val="15"/>
                <w:szCs w:val="15"/>
              </w:rPr>
              <w:t>copertura contro i rischi professional</w:t>
            </w:r>
            <w:r w:rsidRPr="006E18B7">
              <w:rPr>
                <w:rFonts w:ascii="Arial" w:hAnsi="Arial" w:cs="Arial"/>
                <w:color w:val="000000"/>
                <w:sz w:val="15"/>
                <w:szCs w:val="15"/>
              </w:rPr>
              <w:t xml:space="preserve">i è il seguente (articolo 83, comma 4, lettera </w:t>
            </w:r>
            <w:r w:rsidRPr="006E18B7">
              <w:rPr>
                <w:rFonts w:ascii="Arial" w:hAnsi="Arial" w:cs="Arial"/>
                <w:i/>
                <w:color w:val="000000"/>
                <w:sz w:val="15"/>
                <w:szCs w:val="15"/>
              </w:rPr>
              <w:t>c)</w:t>
            </w:r>
            <w:r w:rsidRPr="006E18B7">
              <w:rPr>
                <w:rFonts w:ascii="Arial" w:hAnsi="Arial" w:cs="Arial"/>
                <w:color w:val="000000"/>
                <w:sz w:val="15"/>
                <w:szCs w:val="15"/>
              </w:rPr>
              <w:t xml:space="preserve"> del Codice):</w:t>
            </w:r>
          </w:p>
          <w:p w:rsidR="00E95A72" w:rsidRPr="006E18B7" w:rsidRDefault="00E95A72" w:rsidP="0067783E">
            <w:pPr>
              <w:rPr>
                <w:rFonts w:ascii="Arial" w:hAnsi="Arial" w:cs="Arial"/>
              </w:rPr>
            </w:pPr>
            <w:r w:rsidRPr="006E18B7">
              <w:rPr>
                <w:rStyle w:val="NormalBoldChar"/>
                <w:rFonts w:ascii="Arial" w:eastAsia="Calibri" w:hAnsi="Arial" w:cs="Arial"/>
                <w:b w:val="0"/>
                <w:sz w:val="15"/>
                <w:szCs w:val="15"/>
              </w:rPr>
              <w:t xml:space="preserve">Se </w:t>
            </w:r>
            <w:r w:rsidRPr="006E18B7">
              <w:rPr>
                <w:rFonts w:ascii="Arial" w:hAnsi="Arial" w:cs="Arial"/>
                <w:sz w:val="15"/>
                <w:szCs w:val="15"/>
              </w:rPr>
              <w:t>tali informazioni sono disponibili elettronicamente, indicare:</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E95A72" w:rsidRPr="006E18B7" w:rsidRDefault="00E95A72" w:rsidP="0067783E">
            <w:pPr>
              <w:rPr>
                <w:rFonts w:ascii="Arial" w:hAnsi="Arial" w:cs="Arial"/>
                <w:sz w:val="15"/>
                <w:szCs w:val="15"/>
              </w:rPr>
            </w:pPr>
            <w:r w:rsidRPr="006E18B7">
              <w:rPr>
                <w:rFonts w:ascii="Arial" w:hAnsi="Arial" w:cs="Arial"/>
                <w:sz w:val="15"/>
                <w:szCs w:val="15"/>
              </w:rPr>
              <w:t>[……] […] valuta</w:t>
            </w:r>
          </w:p>
          <w:p w:rsidR="00E95A72" w:rsidRPr="006E18B7" w:rsidRDefault="00E95A72" w:rsidP="0067783E">
            <w:pPr>
              <w:spacing w:after="0"/>
              <w:rPr>
                <w:rFonts w:ascii="Arial" w:hAnsi="Arial" w:cs="Arial"/>
                <w:i/>
                <w:sz w:val="15"/>
                <w:szCs w:val="15"/>
              </w:rPr>
            </w:pPr>
            <w:r w:rsidRPr="006E18B7">
              <w:rPr>
                <w:rFonts w:ascii="Arial" w:hAnsi="Arial" w:cs="Arial"/>
                <w:sz w:val="15"/>
                <w:szCs w:val="15"/>
              </w:rPr>
              <w:br/>
              <w:t>(indirizzo web, autorità o organismo di emanazione, riferimento preciso della documentazione):</w:t>
            </w:r>
          </w:p>
          <w:p w:rsidR="00E95A72" w:rsidRPr="006E18B7" w:rsidRDefault="00E95A72" w:rsidP="0067783E">
            <w:pPr>
              <w:spacing w:after="0"/>
              <w:rPr>
                <w:rFonts w:ascii="Arial" w:hAnsi="Arial" w:cs="Arial"/>
              </w:rPr>
            </w:pPr>
            <w:r w:rsidRPr="006E18B7">
              <w:rPr>
                <w:rFonts w:ascii="Arial" w:hAnsi="Arial" w:cs="Arial"/>
                <w:sz w:val="15"/>
                <w:szCs w:val="15"/>
              </w:rPr>
              <w:t>[……….…][…………][………..…]</w:t>
            </w:r>
          </w:p>
        </w:tc>
      </w:tr>
    </w:tbl>
    <w:p w:rsidR="00BE5487" w:rsidRPr="006E18B7" w:rsidRDefault="00BE5487" w:rsidP="00BE5487">
      <w:pPr>
        <w:pStyle w:val="Corpotesto"/>
        <w:spacing w:before="1"/>
        <w:rPr>
          <w:rFonts w:ascii="Arial" w:hAnsi="Arial" w:cs="Arial"/>
          <w:sz w:val="22"/>
        </w:rPr>
      </w:pPr>
    </w:p>
    <w:p w:rsidR="008905A4" w:rsidRDefault="008905A4" w:rsidP="005C1453">
      <w:pPr>
        <w:pStyle w:val="Titolo3"/>
        <w:ind w:left="0"/>
        <w:rPr>
          <w:rFonts w:ascii="Arial" w:hAnsi="Arial" w:cs="Arial"/>
          <w:b/>
          <w:color w:val="00000A"/>
          <w:w w:val="105"/>
        </w:rPr>
      </w:pPr>
    </w:p>
    <w:p w:rsidR="00BE5487" w:rsidRPr="006E18B7" w:rsidRDefault="00BE5487" w:rsidP="007170B3">
      <w:pPr>
        <w:pStyle w:val="Titolo3"/>
        <w:jc w:val="center"/>
        <w:rPr>
          <w:rFonts w:ascii="Arial" w:hAnsi="Arial" w:cs="Arial"/>
          <w:b/>
        </w:rPr>
      </w:pPr>
      <w:r w:rsidRPr="006E18B7">
        <w:rPr>
          <w:rFonts w:ascii="Arial" w:hAnsi="Arial" w:cs="Arial"/>
          <w:b/>
          <w:color w:val="00000A"/>
          <w:w w:val="105"/>
        </w:rPr>
        <w:t>C:</w:t>
      </w:r>
      <w:r w:rsidR="00484B68">
        <w:rPr>
          <w:rFonts w:ascii="Arial" w:hAnsi="Arial" w:cs="Arial"/>
          <w:b/>
          <w:color w:val="00000A"/>
          <w:w w:val="105"/>
        </w:rPr>
        <w:t xml:space="preserve"> </w:t>
      </w:r>
      <w:r w:rsidRPr="006E18B7">
        <w:rPr>
          <w:rFonts w:ascii="Arial" w:hAnsi="Arial" w:cs="Arial"/>
          <w:b/>
          <w:color w:val="00000A"/>
          <w:w w:val="105"/>
        </w:rPr>
        <w:t>CAPACITÀ</w:t>
      </w:r>
      <w:r w:rsidR="00484B68">
        <w:rPr>
          <w:rFonts w:ascii="Arial" w:hAnsi="Arial" w:cs="Arial"/>
          <w:b/>
          <w:color w:val="00000A"/>
          <w:w w:val="105"/>
        </w:rPr>
        <w:t xml:space="preserve"> </w:t>
      </w:r>
      <w:r w:rsidRPr="006E18B7">
        <w:rPr>
          <w:rFonts w:ascii="Arial" w:hAnsi="Arial" w:cs="Arial"/>
          <w:b/>
          <w:color w:val="00000A"/>
          <w:w w:val="105"/>
        </w:rPr>
        <w:t>TECNICHE</w:t>
      </w:r>
      <w:r w:rsidR="00484B68">
        <w:rPr>
          <w:rFonts w:ascii="Arial" w:hAnsi="Arial" w:cs="Arial"/>
          <w:b/>
          <w:color w:val="00000A"/>
          <w:w w:val="105"/>
        </w:rPr>
        <w:t xml:space="preserve"> </w:t>
      </w:r>
      <w:r w:rsidRPr="006E18B7">
        <w:rPr>
          <w:rFonts w:ascii="Arial" w:hAnsi="Arial" w:cs="Arial"/>
          <w:b/>
          <w:color w:val="00000A"/>
          <w:w w:val="105"/>
        </w:rPr>
        <w:t>E</w:t>
      </w:r>
      <w:r w:rsidR="00484B68">
        <w:rPr>
          <w:rFonts w:ascii="Arial" w:hAnsi="Arial" w:cs="Arial"/>
          <w:b/>
          <w:color w:val="00000A"/>
          <w:w w:val="105"/>
        </w:rPr>
        <w:t xml:space="preserve"> </w:t>
      </w:r>
      <w:r w:rsidRPr="006E18B7">
        <w:rPr>
          <w:rFonts w:ascii="Arial" w:hAnsi="Arial" w:cs="Arial"/>
          <w:b/>
          <w:w w:val="105"/>
        </w:rPr>
        <w:t>PROFESSIONALI</w:t>
      </w:r>
      <w:r w:rsidR="00484B68">
        <w:rPr>
          <w:rFonts w:ascii="Arial" w:hAnsi="Arial" w:cs="Arial"/>
          <w:b/>
          <w:w w:val="105"/>
        </w:rPr>
        <w:t xml:space="preserve"> </w:t>
      </w:r>
      <w:r w:rsidRPr="006E18B7">
        <w:rPr>
          <w:rFonts w:ascii="Arial" w:hAnsi="Arial" w:cs="Arial"/>
          <w:b/>
          <w:w w:val="105"/>
          <w:sz w:val="14"/>
        </w:rPr>
        <w:t>(A</w:t>
      </w:r>
      <w:r w:rsidRPr="006E18B7">
        <w:rPr>
          <w:rFonts w:ascii="Arial" w:hAnsi="Arial" w:cs="Arial"/>
          <w:b/>
          <w:w w:val="105"/>
        </w:rPr>
        <w:t>rticolo</w:t>
      </w:r>
      <w:r w:rsidR="00484B68">
        <w:rPr>
          <w:rFonts w:ascii="Arial" w:hAnsi="Arial" w:cs="Arial"/>
          <w:b/>
          <w:w w:val="105"/>
        </w:rPr>
        <w:t xml:space="preserve"> </w:t>
      </w:r>
      <w:r w:rsidRPr="006E18B7">
        <w:rPr>
          <w:rFonts w:ascii="Arial" w:hAnsi="Arial" w:cs="Arial"/>
          <w:b/>
          <w:w w:val="105"/>
        </w:rPr>
        <w:t>100,</w:t>
      </w:r>
      <w:r w:rsidR="00484B68">
        <w:rPr>
          <w:rFonts w:ascii="Arial" w:hAnsi="Arial" w:cs="Arial"/>
          <w:b/>
          <w:w w:val="105"/>
        </w:rPr>
        <w:t xml:space="preserve"> </w:t>
      </w:r>
      <w:r w:rsidRPr="006E18B7">
        <w:rPr>
          <w:rFonts w:ascii="Arial" w:hAnsi="Arial" w:cs="Arial"/>
          <w:b/>
          <w:w w:val="105"/>
        </w:rPr>
        <w:t>comma</w:t>
      </w:r>
      <w:r w:rsidR="00484B68">
        <w:rPr>
          <w:rFonts w:ascii="Arial" w:hAnsi="Arial" w:cs="Arial"/>
          <w:b/>
          <w:w w:val="105"/>
        </w:rPr>
        <w:t xml:space="preserve"> </w:t>
      </w:r>
      <w:r w:rsidRPr="006E18B7">
        <w:rPr>
          <w:rFonts w:ascii="Arial" w:hAnsi="Arial" w:cs="Arial"/>
          <w:b/>
          <w:w w:val="105"/>
        </w:rPr>
        <w:t>1,</w:t>
      </w:r>
      <w:r w:rsidR="00484B68">
        <w:rPr>
          <w:rFonts w:ascii="Arial" w:hAnsi="Arial" w:cs="Arial"/>
          <w:b/>
          <w:w w:val="105"/>
        </w:rPr>
        <w:t xml:space="preserve"> </w:t>
      </w:r>
      <w:r w:rsidRPr="006E18B7">
        <w:rPr>
          <w:rFonts w:ascii="Arial" w:hAnsi="Arial" w:cs="Arial"/>
          <w:b/>
          <w:w w:val="105"/>
        </w:rPr>
        <w:t>lettera</w:t>
      </w:r>
      <w:r w:rsidR="00484B68">
        <w:rPr>
          <w:rFonts w:ascii="Arial" w:hAnsi="Arial" w:cs="Arial"/>
          <w:b/>
          <w:w w:val="105"/>
        </w:rPr>
        <w:t xml:space="preserve"> </w:t>
      </w:r>
      <w:r w:rsidRPr="006E18B7">
        <w:rPr>
          <w:rFonts w:ascii="Arial" w:hAnsi="Arial" w:cs="Arial"/>
          <w:b/>
          <w:i/>
          <w:w w:val="105"/>
        </w:rPr>
        <w:t>c)</w:t>
      </w:r>
      <w:r w:rsidRPr="006E18B7">
        <w:rPr>
          <w:rFonts w:ascii="Arial" w:hAnsi="Arial" w:cs="Arial"/>
          <w:b/>
          <w:w w:val="105"/>
        </w:rPr>
        <w:t>,</w:t>
      </w:r>
      <w:r w:rsidR="00484B68">
        <w:rPr>
          <w:rFonts w:ascii="Arial" w:hAnsi="Arial" w:cs="Arial"/>
          <w:b/>
          <w:w w:val="105"/>
        </w:rPr>
        <w:t xml:space="preserve"> </w:t>
      </w:r>
      <w:r w:rsidRPr="006E18B7">
        <w:rPr>
          <w:rFonts w:ascii="Arial" w:hAnsi="Arial" w:cs="Arial"/>
          <w:b/>
          <w:w w:val="105"/>
        </w:rPr>
        <w:t>del</w:t>
      </w:r>
      <w:r w:rsidR="00484B68">
        <w:rPr>
          <w:rFonts w:ascii="Arial" w:hAnsi="Arial" w:cs="Arial"/>
          <w:b/>
          <w:w w:val="105"/>
        </w:rPr>
        <w:t xml:space="preserve"> </w:t>
      </w:r>
      <w:r w:rsidRPr="006E18B7">
        <w:rPr>
          <w:rFonts w:ascii="Arial" w:hAnsi="Arial" w:cs="Arial"/>
          <w:b/>
          <w:w w:val="105"/>
        </w:rPr>
        <w:t>Codice)</w:t>
      </w:r>
    </w:p>
    <w:p w:rsidR="00BE5487" w:rsidRPr="006E18B7" w:rsidRDefault="00EA3874" w:rsidP="00BE5487">
      <w:pPr>
        <w:pStyle w:val="Corpotesto"/>
        <w:spacing w:before="11"/>
        <w:rPr>
          <w:rFonts w:ascii="Arial" w:hAnsi="Arial" w:cs="Arial"/>
          <w:sz w:val="22"/>
        </w:rPr>
      </w:pPr>
      <w:r>
        <w:rPr>
          <w:rFonts w:ascii="Arial" w:hAnsi="Arial" w:cs="Arial"/>
          <w:noProof/>
          <w:lang w:eastAsia="it-IT"/>
        </w:rPr>
        <mc:AlternateContent>
          <mc:Choice Requires="wps">
            <w:drawing>
              <wp:anchor distT="0" distB="0" distL="0" distR="0" simplePos="0" relativeHeight="251660288" behindDoc="1" locked="0" layoutInCell="1" allowOverlap="1">
                <wp:simplePos x="0" y="0"/>
                <wp:positionH relativeFrom="margin">
                  <wp:align>left</wp:align>
                </wp:positionH>
                <wp:positionV relativeFrom="paragraph">
                  <wp:posOffset>191770</wp:posOffset>
                </wp:positionV>
                <wp:extent cx="6122035" cy="245110"/>
                <wp:effectExtent l="0" t="0" r="0" b="2540"/>
                <wp:wrapTopAndBottom/>
                <wp:docPr id="2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2035" cy="245110"/>
                        </a:xfrm>
                        <a:prstGeom prst="rect">
                          <a:avLst/>
                        </a:prstGeom>
                        <a:solidFill>
                          <a:srgbClr val="BFBFBF"/>
                        </a:solidFill>
                        <a:ln w="4572">
                          <a:solidFill>
                            <a:srgbClr val="00000A"/>
                          </a:solidFill>
                          <a:miter lim="800000"/>
                          <a:headEnd/>
                          <a:tailEnd/>
                        </a:ln>
                      </wps:spPr>
                      <wps:txbx>
                        <w:txbxContent>
                          <w:p w:rsidR="00484B68" w:rsidRDefault="00484B68" w:rsidP="00484B68">
                            <w:pPr>
                              <w:spacing w:before="26" w:line="249" w:lineRule="auto"/>
                              <w:ind w:left="106"/>
                              <w:rPr>
                                <w:rFonts w:ascii="Arial" w:hAnsi="Arial"/>
                                <w:b/>
                                <w:sz w:val="14"/>
                              </w:rPr>
                            </w:pPr>
                            <w:r>
                              <w:rPr>
                                <w:rFonts w:ascii="Arial" w:hAnsi="Arial"/>
                                <w:b/>
                                <w:w w:val="105"/>
                                <w:sz w:val="14"/>
                              </w:rPr>
                              <w:t>Tale Sezione è da compilare solo se le informazioni sono state richieste espressamente dalla stazione appaltante o dall’ente concedente nell’avviso o bando pertinente o nei documenti di gara.</w:t>
                            </w:r>
                          </w:p>
                          <w:p w:rsidR="00687C90" w:rsidRDefault="00687C90" w:rsidP="00BE5487">
                            <w:pPr>
                              <w:spacing w:before="27" w:line="249" w:lineRule="auto"/>
                              <w:ind w:left="106"/>
                              <w:rPr>
                                <w:rFonts w:ascii="Arial" w:hAnsi="Arial"/>
                                <w:b/>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27" type="#_x0000_t202" style="position:absolute;margin-left:0;margin-top:15.1pt;width:482.05pt;height:19.3pt;z-index:-25165619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" fillcolor="#bfbfbf" strokecolor="#00000a" strokeweight=".36pt">
                <v:textbox inset="0,0,0,0">
                  <w:txbxContent>
                    <w:p w:rsidR="00484B68" w:rsidRDefault="00484B68" w:rsidP="00484B68">
                      <w:pPr>
                        <w:spacing w:before="26" w:line="249" w:lineRule="auto"/>
                        <w:ind w:left="106"/>
                        <w:rPr>
                          <w:rFonts w:ascii="Arial" w:hAnsi="Arial"/>
                          <w:b/>
                          <w:sz w:val="14"/>
                        </w:rPr>
                      </w:pPr>
                      <w:r>
                        <w:rPr>
                          <w:rFonts w:ascii="Arial" w:hAnsi="Arial"/>
                          <w:b/>
                          <w:w w:val="105"/>
                          <w:sz w:val="14"/>
                        </w:rPr>
                        <w:t>Tale Sezione è da compilare solo se le informazioni sono state richieste espressamente dalla stazione appaltante o dall’ente concedente nell’avviso o bando pertinente o nei documenti di gara.</w:t>
                      </w:r>
                    </w:p>
                    <w:p w:rsidR="00687C90" w:rsidRDefault="00687C90" w:rsidP="00BE5487">
                      <w:pPr>
                        <w:spacing w:before="27" w:line="249" w:lineRule="auto"/>
                        <w:ind w:left="106"/>
                        <w:rPr>
                          <w:rFonts w:ascii="Arial" w:hAnsi="Arial"/>
                          <w:b/>
                          <w:sz w:val="14"/>
                        </w:rPr>
                      </w:pPr>
                    </w:p>
                  </w:txbxContent>
                </v:textbox>
                <w10:wrap type="topAndBottom" anchorx="margin"/>
              </v:shape>
            </w:pict>
          </mc:Fallback>
        </mc:AlternateContent>
      </w:r>
    </w:p>
    <w:p w:rsidR="00BE5487" w:rsidRPr="006E18B7" w:rsidRDefault="00BE5487" w:rsidP="00BE5487">
      <w:pPr>
        <w:pStyle w:val="Corpotesto"/>
        <w:spacing w:before="10"/>
        <w:rPr>
          <w:rFonts w:ascii="Arial" w:hAnsi="Arial" w:cs="Arial"/>
          <w:sz w:val="7"/>
        </w:rPr>
      </w:pPr>
    </w:p>
    <w:tbl>
      <w:tblPr>
        <w:tblW w:w="963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right w:w="0" w:type="dxa"/>
        </w:tblCellMar>
        <w:tblLook w:val="01E0" w:firstRow="1" w:lastRow="1" w:firstColumn="1" w:lastColumn="1" w:noHBand="0" w:noVBand="0"/>
      </w:tblPr>
      <w:tblGrid>
        <w:gridCol w:w="5169"/>
        <w:gridCol w:w="4470"/>
      </w:tblGrid>
      <w:tr w:rsidR="00BE5487" w:rsidRPr="006E18B7" w:rsidTr="008905A4">
        <w:trPr>
          <w:trHeight w:val="400"/>
        </w:trPr>
        <w:tc>
          <w:tcPr>
            <w:tcW w:w="5169" w:type="dxa"/>
          </w:tcPr>
          <w:p w:rsidR="00BE5487" w:rsidRPr="006E18B7" w:rsidRDefault="00BE5487" w:rsidP="00BE5487">
            <w:pPr>
              <w:pStyle w:val="TableParagraph"/>
              <w:spacing w:before="123"/>
              <w:rPr>
                <w:rFonts w:ascii="Arial" w:hAnsi="Arial" w:cs="Arial"/>
                <w:b/>
                <w:sz w:val="14"/>
              </w:rPr>
            </w:pPr>
            <w:r w:rsidRPr="006E18B7">
              <w:rPr>
                <w:rFonts w:ascii="Arial" w:hAnsi="Arial" w:cs="Arial"/>
                <w:b/>
                <w:color w:val="00000A"/>
                <w:w w:val="105"/>
                <w:sz w:val="14"/>
              </w:rPr>
              <w:t>Capacità</w:t>
            </w:r>
            <w:r w:rsidR="00EA3874">
              <w:rPr>
                <w:rFonts w:ascii="Arial" w:hAnsi="Arial" w:cs="Arial"/>
                <w:b/>
                <w:color w:val="00000A"/>
                <w:w w:val="105"/>
                <w:sz w:val="14"/>
              </w:rPr>
              <w:t xml:space="preserve"> </w:t>
            </w:r>
            <w:r w:rsidRPr="006E18B7">
              <w:rPr>
                <w:rFonts w:ascii="Arial" w:hAnsi="Arial" w:cs="Arial"/>
                <w:b/>
                <w:color w:val="00000A"/>
                <w:w w:val="105"/>
                <w:sz w:val="14"/>
              </w:rPr>
              <w:t>tecniche</w:t>
            </w:r>
            <w:r w:rsidR="00EA3874">
              <w:rPr>
                <w:rFonts w:ascii="Arial" w:hAnsi="Arial" w:cs="Arial"/>
                <w:b/>
                <w:color w:val="00000A"/>
                <w:w w:val="105"/>
                <w:sz w:val="14"/>
              </w:rPr>
              <w:t xml:space="preserve"> </w:t>
            </w:r>
            <w:r w:rsidRPr="006E18B7">
              <w:rPr>
                <w:rFonts w:ascii="Arial" w:hAnsi="Arial" w:cs="Arial"/>
                <w:b/>
                <w:color w:val="00000A"/>
                <w:w w:val="105"/>
                <w:sz w:val="14"/>
              </w:rPr>
              <w:t>e</w:t>
            </w:r>
            <w:r w:rsidR="00EA3874">
              <w:rPr>
                <w:rFonts w:ascii="Arial" w:hAnsi="Arial" w:cs="Arial"/>
                <w:b/>
                <w:color w:val="00000A"/>
                <w:w w:val="105"/>
                <w:sz w:val="14"/>
              </w:rPr>
              <w:t xml:space="preserve"> </w:t>
            </w:r>
            <w:r w:rsidRPr="006E18B7">
              <w:rPr>
                <w:rFonts w:ascii="Arial" w:hAnsi="Arial" w:cs="Arial"/>
                <w:b/>
                <w:color w:val="00000A"/>
                <w:w w:val="105"/>
                <w:sz w:val="14"/>
              </w:rPr>
              <w:t>professionali</w:t>
            </w:r>
          </w:p>
        </w:tc>
        <w:tc>
          <w:tcPr>
            <w:tcW w:w="4470" w:type="dxa"/>
          </w:tcPr>
          <w:p w:rsidR="00BE5487" w:rsidRPr="006E18B7" w:rsidRDefault="00BE5487" w:rsidP="00BE5487">
            <w:pPr>
              <w:pStyle w:val="TableParagraph"/>
              <w:spacing w:before="123"/>
              <w:rPr>
                <w:rFonts w:ascii="Arial" w:hAnsi="Arial" w:cs="Arial"/>
                <w:b/>
                <w:i/>
                <w:sz w:val="14"/>
              </w:rPr>
            </w:pPr>
            <w:r w:rsidRPr="006E18B7">
              <w:rPr>
                <w:rFonts w:ascii="Arial" w:eastAsia="Times New Roman" w:hAnsi="Arial" w:cs="Arial"/>
                <w:b/>
                <w:color w:val="00000A"/>
                <w:w w:val="105"/>
                <w:sz w:val="14"/>
              </w:rPr>
              <w:t>Risposta</w:t>
            </w:r>
            <w:r w:rsidRPr="006E18B7">
              <w:rPr>
                <w:rFonts w:ascii="Arial" w:eastAsia="Times New Roman" w:hAnsi="Arial" w:cs="Arial"/>
                <w:b/>
                <w:i/>
                <w:color w:val="00000A"/>
                <w:w w:val="105"/>
                <w:sz w:val="14"/>
              </w:rPr>
              <w:t>:</w:t>
            </w:r>
          </w:p>
        </w:tc>
      </w:tr>
      <w:tr w:rsidR="00BE5487" w:rsidRPr="006E18B7" w:rsidTr="008905A4">
        <w:trPr>
          <w:trHeight w:val="789"/>
        </w:trPr>
        <w:tc>
          <w:tcPr>
            <w:tcW w:w="5169" w:type="dxa"/>
          </w:tcPr>
          <w:p w:rsidR="00BE5487" w:rsidRPr="006E18B7" w:rsidRDefault="00BE5487" w:rsidP="00BE5487">
            <w:pPr>
              <w:pStyle w:val="TableParagraph"/>
              <w:spacing w:before="123" w:line="242" w:lineRule="auto"/>
              <w:ind w:left="429" w:right="92" w:hanging="341"/>
              <w:rPr>
                <w:rFonts w:ascii="Arial" w:hAnsi="Arial" w:cs="Arial"/>
                <w:sz w:val="14"/>
              </w:rPr>
            </w:pPr>
            <w:r w:rsidRPr="006E18B7">
              <w:rPr>
                <w:rFonts w:ascii="Arial" w:hAnsi="Arial" w:cs="Arial"/>
                <w:w w:val="105"/>
                <w:sz w:val="14"/>
              </w:rPr>
              <w:t xml:space="preserve">1a) Unicamente per gli </w:t>
            </w:r>
            <w:r w:rsidRPr="006E18B7">
              <w:rPr>
                <w:rFonts w:ascii="Arial" w:eastAsia="Times New Roman" w:hAnsi="Arial" w:cs="Arial"/>
                <w:b/>
                <w:w w:val="105"/>
                <w:sz w:val="14"/>
              </w:rPr>
              <w:t xml:space="preserve">appalti pubblici di lavori, </w:t>
            </w:r>
            <w:r w:rsidRPr="006E18B7">
              <w:rPr>
                <w:rFonts w:ascii="Arial" w:hAnsi="Arial" w:cs="Arial"/>
                <w:color w:val="00000A"/>
                <w:w w:val="105"/>
                <w:sz w:val="14"/>
              </w:rPr>
              <w:t>durante il</w:t>
            </w:r>
            <w:r w:rsidR="00844F25">
              <w:rPr>
                <w:rFonts w:ascii="Arial" w:hAnsi="Arial" w:cs="Arial"/>
                <w:color w:val="00000A"/>
                <w:w w:val="105"/>
                <w:sz w:val="14"/>
              </w:rPr>
              <w:t xml:space="preserve"> </w:t>
            </w:r>
            <w:r w:rsidRPr="006E18B7">
              <w:rPr>
                <w:rFonts w:ascii="Arial" w:hAnsi="Arial" w:cs="Arial"/>
                <w:color w:val="00000A"/>
                <w:spacing w:val="-1"/>
                <w:w w:val="105"/>
                <w:sz w:val="14"/>
              </w:rPr>
              <w:t>periodo</w:t>
            </w:r>
            <w:r w:rsidR="00844F25">
              <w:rPr>
                <w:rFonts w:ascii="Arial" w:hAnsi="Arial" w:cs="Arial"/>
                <w:color w:val="00000A"/>
                <w:spacing w:val="-1"/>
                <w:w w:val="105"/>
                <w:sz w:val="14"/>
              </w:rPr>
              <w:t xml:space="preserve"> </w:t>
            </w:r>
            <w:r w:rsidRPr="006E18B7">
              <w:rPr>
                <w:rFonts w:ascii="Arial" w:hAnsi="Arial" w:cs="Arial"/>
                <w:color w:val="00000A"/>
                <w:w w:val="105"/>
                <w:sz w:val="14"/>
              </w:rPr>
              <w:t>di</w:t>
            </w:r>
            <w:r w:rsidR="00844F25">
              <w:rPr>
                <w:rFonts w:ascii="Arial" w:hAnsi="Arial" w:cs="Arial"/>
                <w:color w:val="00000A"/>
                <w:w w:val="105"/>
                <w:sz w:val="14"/>
              </w:rPr>
              <w:t xml:space="preserve"> riferimento </w:t>
            </w:r>
            <w:r w:rsidRPr="006E18B7">
              <w:rPr>
                <w:rFonts w:ascii="Arial" w:hAnsi="Arial" w:cs="Arial"/>
                <w:color w:val="00000A"/>
                <w:w w:val="105"/>
                <w:sz w:val="14"/>
              </w:rPr>
              <w:t>l'operatore</w:t>
            </w:r>
            <w:r w:rsidR="00844F25">
              <w:rPr>
                <w:rFonts w:ascii="Arial" w:hAnsi="Arial" w:cs="Arial"/>
                <w:color w:val="00000A"/>
                <w:w w:val="105"/>
                <w:sz w:val="14"/>
              </w:rPr>
              <w:t xml:space="preserve"> </w:t>
            </w:r>
            <w:r w:rsidRPr="006E18B7">
              <w:rPr>
                <w:rFonts w:ascii="Arial" w:hAnsi="Arial" w:cs="Arial"/>
                <w:color w:val="00000A"/>
                <w:w w:val="105"/>
                <w:sz w:val="14"/>
              </w:rPr>
              <w:t>economico</w:t>
            </w:r>
            <w:r w:rsidR="00844F25">
              <w:rPr>
                <w:rFonts w:ascii="Arial" w:hAnsi="Arial" w:cs="Arial"/>
                <w:color w:val="00000A"/>
                <w:w w:val="105"/>
                <w:sz w:val="14"/>
              </w:rPr>
              <w:t xml:space="preserve"> </w:t>
            </w:r>
            <w:r w:rsidRPr="006E18B7">
              <w:rPr>
                <w:rFonts w:ascii="Arial" w:eastAsia="Times New Roman" w:hAnsi="Arial" w:cs="Arial"/>
                <w:b/>
                <w:color w:val="00000A"/>
                <w:w w:val="105"/>
                <w:sz w:val="14"/>
              </w:rPr>
              <w:t>ha</w:t>
            </w:r>
            <w:r w:rsidR="00844F25">
              <w:rPr>
                <w:rFonts w:ascii="Arial" w:eastAsia="Times New Roman" w:hAnsi="Arial" w:cs="Arial"/>
                <w:b/>
                <w:color w:val="00000A"/>
                <w:w w:val="105"/>
                <w:sz w:val="14"/>
              </w:rPr>
              <w:t xml:space="preserve"> </w:t>
            </w:r>
            <w:r w:rsidRPr="006E18B7">
              <w:rPr>
                <w:rFonts w:ascii="Arial" w:eastAsia="Times New Roman" w:hAnsi="Arial" w:cs="Arial"/>
                <w:b/>
                <w:color w:val="00000A"/>
                <w:w w:val="105"/>
                <w:sz w:val="14"/>
              </w:rPr>
              <w:t>eseguito</w:t>
            </w:r>
            <w:r w:rsidR="00844F25">
              <w:rPr>
                <w:rFonts w:ascii="Arial" w:eastAsia="Times New Roman" w:hAnsi="Arial" w:cs="Arial"/>
                <w:b/>
                <w:color w:val="00000A"/>
                <w:w w:val="105"/>
                <w:sz w:val="14"/>
              </w:rPr>
              <w:t xml:space="preserve"> </w:t>
            </w:r>
            <w:r w:rsidRPr="006E18B7">
              <w:rPr>
                <w:rFonts w:ascii="Arial" w:eastAsia="Times New Roman" w:hAnsi="Arial" w:cs="Arial"/>
                <w:b/>
                <w:color w:val="00000A"/>
                <w:w w:val="105"/>
                <w:sz w:val="14"/>
              </w:rPr>
              <w:t>i</w:t>
            </w:r>
            <w:r w:rsidR="00844F25">
              <w:rPr>
                <w:rFonts w:ascii="Arial" w:eastAsia="Times New Roman" w:hAnsi="Arial" w:cs="Arial"/>
                <w:b/>
                <w:color w:val="00000A"/>
                <w:w w:val="105"/>
                <w:sz w:val="14"/>
              </w:rPr>
              <w:t xml:space="preserve"> </w:t>
            </w:r>
            <w:r w:rsidRPr="006E18B7">
              <w:rPr>
                <w:rFonts w:ascii="Arial" w:eastAsia="Times New Roman" w:hAnsi="Arial" w:cs="Arial"/>
                <w:b/>
                <w:color w:val="00000A"/>
                <w:w w:val="105"/>
                <w:sz w:val="14"/>
              </w:rPr>
              <w:t>seguenti</w:t>
            </w:r>
            <w:r w:rsidR="00844F25">
              <w:rPr>
                <w:rFonts w:ascii="Arial" w:eastAsia="Times New Roman" w:hAnsi="Arial" w:cs="Arial"/>
                <w:b/>
                <w:color w:val="00000A"/>
                <w:w w:val="105"/>
                <w:sz w:val="14"/>
              </w:rPr>
              <w:t xml:space="preserve"> </w:t>
            </w:r>
            <w:r w:rsidRPr="006E18B7">
              <w:rPr>
                <w:rFonts w:ascii="Arial" w:eastAsia="Times New Roman" w:hAnsi="Arial" w:cs="Arial"/>
                <w:b/>
                <w:color w:val="00000A"/>
                <w:w w:val="105"/>
                <w:sz w:val="14"/>
              </w:rPr>
              <w:t>lavori</w:t>
            </w:r>
            <w:r w:rsidR="00844F25">
              <w:rPr>
                <w:rFonts w:ascii="Arial" w:eastAsia="Times New Roman" w:hAnsi="Arial" w:cs="Arial"/>
                <w:b/>
                <w:color w:val="00000A"/>
                <w:w w:val="105"/>
                <w:sz w:val="14"/>
              </w:rPr>
              <w:t xml:space="preserve"> </w:t>
            </w:r>
            <w:r w:rsidRPr="006E18B7">
              <w:rPr>
                <w:rFonts w:ascii="Arial" w:eastAsia="Times New Roman" w:hAnsi="Arial" w:cs="Arial"/>
                <w:b/>
                <w:color w:val="00000A"/>
                <w:w w:val="105"/>
                <w:sz w:val="14"/>
              </w:rPr>
              <w:t>del tipo specificato</w:t>
            </w:r>
            <w:r w:rsidRPr="006E18B7">
              <w:rPr>
                <w:rFonts w:ascii="Arial" w:hAnsi="Arial" w:cs="Arial"/>
                <w:color w:val="00000A"/>
                <w:w w:val="105"/>
                <w:sz w:val="14"/>
              </w:rPr>
              <w:t>:</w:t>
            </w:r>
          </w:p>
        </w:tc>
        <w:tc>
          <w:tcPr>
            <w:tcW w:w="4470" w:type="dxa"/>
          </w:tcPr>
          <w:p w:rsidR="00BE5487" w:rsidRPr="006E18B7" w:rsidRDefault="00BE5487" w:rsidP="00BE5487">
            <w:pPr>
              <w:pStyle w:val="TableParagraph"/>
              <w:spacing w:before="125" w:line="254" w:lineRule="auto"/>
              <w:ind w:right="146"/>
              <w:rPr>
                <w:rFonts w:ascii="Arial" w:hAnsi="Arial" w:cs="Arial"/>
                <w:sz w:val="14"/>
              </w:rPr>
            </w:pPr>
            <w:r w:rsidRPr="006E18B7">
              <w:rPr>
                <w:rFonts w:ascii="Arial" w:hAnsi="Arial" w:cs="Arial"/>
                <w:color w:val="00000A"/>
                <w:w w:val="105"/>
                <w:sz w:val="14"/>
              </w:rPr>
              <w:t>Numero</w:t>
            </w:r>
            <w:r w:rsidR="00044979">
              <w:rPr>
                <w:rFonts w:ascii="Arial" w:hAnsi="Arial" w:cs="Arial"/>
                <w:color w:val="00000A"/>
                <w:w w:val="105"/>
                <w:sz w:val="14"/>
              </w:rPr>
              <w:t xml:space="preserve"> </w:t>
            </w:r>
            <w:r w:rsidRPr="006E18B7">
              <w:rPr>
                <w:rFonts w:ascii="Arial" w:hAnsi="Arial" w:cs="Arial"/>
                <w:color w:val="00000A"/>
                <w:w w:val="105"/>
                <w:sz w:val="14"/>
              </w:rPr>
              <w:t>di</w:t>
            </w:r>
            <w:r w:rsidR="00044979">
              <w:rPr>
                <w:rFonts w:ascii="Arial" w:hAnsi="Arial" w:cs="Arial"/>
                <w:color w:val="00000A"/>
                <w:w w:val="105"/>
                <w:sz w:val="14"/>
              </w:rPr>
              <w:t xml:space="preserve"> </w:t>
            </w:r>
            <w:r w:rsidRPr="006E18B7">
              <w:rPr>
                <w:rFonts w:ascii="Arial" w:hAnsi="Arial" w:cs="Arial"/>
                <w:color w:val="00000A"/>
                <w:w w:val="105"/>
                <w:sz w:val="14"/>
              </w:rPr>
              <w:t>anni</w:t>
            </w:r>
            <w:r w:rsidR="00044979">
              <w:rPr>
                <w:rFonts w:ascii="Arial" w:hAnsi="Arial" w:cs="Arial"/>
                <w:color w:val="00000A"/>
                <w:w w:val="105"/>
                <w:sz w:val="14"/>
              </w:rPr>
              <w:t xml:space="preserve"> </w:t>
            </w:r>
            <w:r w:rsidRPr="006E18B7">
              <w:rPr>
                <w:rFonts w:ascii="Arial" w:hAnsi="Arial" w:cs="Arial"/>
                <w:color w:val="00000A"/>
                <w:w w:val="105"/>
                <w:sz w:val="14"/>
              </w:rPr>
              <w:t>(periodo</w:t>
            </w:r>
            <w:r w:rsidR="00044979">
              <w:rPr>
                <w:rFonts w:ascii="Arial" w:hAnsi="Arial" w:cs="Arial"/>
                <w:color w:val="00000A"/>
                <w:w w:val="105"/>
                <w:sz w:val="14"/>
              </w:rPr>
              <w:t xml:space="preserve"> </w:t>
            </w:r>
            <w:r w:rsidRPr="006E18B7">
              <w:rPr>
                <w:rFonts w:ascii="Arial" w:hAnsi="Arial" w:cs="Arial"/>
                <w:color w:val="00000A"/>
                <w:w w:val="105"/>
                <w:sz w:val="14"/>
              </w:rPr>
              <w:t>specificato</w:t>
            </w:r>
            <w:r w:rsidR="00044979">
              <w:rPr>
                <w:rFonts w:ascii="Arial" w:hAnsi="Arial" w:cs="Arial"/>
                <w:color w:val="00000A"/>
                <w:w w:val="105"/>
                <w:sz w:val="14"/>
              </w:rPr>
              <w:t xml:space="preserve"> </w:t>
            </w:r>
            <w:r w:rsidRPr="006E18B7">
              <w:rPr>
                <w:rFonts w:ascii="Arial" w:hAnsi="Arial" w:cs="Arial"/>
                <w:color w:val="00000A"/>
                <w:w w:val="105"/>
                <w:sz w:val="14"/>
              </w:rPr>
              <w:t>nell'avviso o</w:t>
            </w:r>
            <w:r w:rsidR="00044979">
              <w:rPr>
                <w:rFonts w:ascii="Arial" w:hAnsi="Arial" w:cs="Arial"/>
                <w:color w:val="00000A"/>
                <w:w w:val="105"/>
                <w:sz w:val="14"/>
              </w:rPr>
              <w:t xml:space="preserve"> </w:t>
            </w:r>
            <w:r w:rsidRPr="006E18B7">
              <w:rPr>
                <w:rFonts w:ascii="Arial" w:hAnsi="Arial" w:cs="Arial"/>
                <w:color w:val="00000A"/>
                <w:w w:val="105"/>
                <w:sz w:val="14"/>
              </w:rPr>
              <w:t>bando</w:t>
            </w:r>
            <w:r w:rsidR="00044979">
              <w:rPr>
                <w:rFonts w:ascii="Arial" w:hAnsi="Arial" w:cs="Arial"/>
                <w:color w:val="00000A"/>
                <w:w w:val="105"/>
                <w:sz w:val="14"/>
              </w:rPr>
              <w:t xml:space="preserve"> </w:t>
            </w:r>
            <w:r w:rsidRPr="006E18B7">
              <w:rPr>
                <w:rFonts w:ascii="Arial" w:hAnsi="Arial" w:cs="Arial"/>
                <w:color w:val="00000A"/>
                <w:w w:val="105"/>
                <w:sz w:val="14"/>
              </w:rPr>
              <w:t>pertinente</w:t>
            </w:r>
            <w:r w:rsidR="00044979">
              <w:rPr>
                <w:rFonts w:ascii="Arial" w:hAnsi="Arial" w:cs="Arial"/>
                <w:color w:val="00000A"/>
                <w:w w:val="105"/>
                <w:sz w:val="14"/>
              </w:rPr>
              <w:t xml:space="preserve"> </w:t>
            </w:r>
            <w:r w:rsidRPr="006E18B7">
              <w:rPr>
                <w:rFonts w:ascii="Arial" w:hAnsi="Arial" w:cs="Arial"/>
                <w:color w:val="00000A"/>
                <w:w w:val="105"/>
                <w:sz w:val="14"/>
              </w:rPr>
              <w:t>o nei documenti</w:t>
            </w:r>
            <w:r w:rsidR="00044979">
              <w:rPr>
                <w:rFonts w:ascii="Arial" w:hAnsi="Arial" w:cs="Arial"/>
                <w:color w:val="00000A"/>
                <w:w w:val="105"/>
                <w:sz w:val="14"/>
              </w:rPr>
              <w:t xml:space="preserve"> </w:t>
            </w:r>
            <w:r w:rsidRPr="006E18B7">
              <w:rPr>
                <w:rFonts w:ascii="Arial" w:hAnsi="Arial" w:cs="Arial"/>
                <w:color w:val="00000A"/>
                <w:w w:val="105"/>
                <w:sz w:val="14"/>
              </w:rPr>
              <w:t>di</w:t>
            </w:r>
            <w:r w:rsidR="00044979">
              <w:rPr>
                <w:rFonts w:ascii="Arial" w:hAnsi="Arial" w:cs="Arial"/>
                <w:color w:val="00000A"/>
                <w:w w:val="105"/>
                <w:sz w:val="14"/>
              </w:rPr>
              <w:t xml:space="preserve"> </w:t>
            </w:r>
            <w:r w:rsidRPr="006E18B7">
              <w:rPr>
                <w:rFonts w:ascii="Arial" w:hAnsi="Arial" w:cs="Arial"/>
                <w:color w:val="00000A"/>
                <w:w w:val="105"/>
                <w:sz w:val="14"/>
              </w:rPr>
              <w:t>gara):[…]</w:t>
            </w:r>
          </w:p>
          <w:p w:rsidR="00BE5487" w:rsidRPr="006E18B7" w:rsidRDefault="00BE5487" w:rsidP="00BE5487">
            <w:pPr>
              <w:pStyle w:val="TableParagraph"/>
              <w:rPr>
                <w:rFonts w:ascii="Arial" w:hAnsi="Arial" w:cs="Arial"/>
                <w:sz w:val="14"/>
              </w:rPr>
            </w:pPr>
            <w:r w:rsidRPr="006E18B7">
              <w:rPr>
                <w:rFonts w:ascii="Arial" w:hAnsi="Arial" w:cs="Arial"/>
                <w:color w:val="00000A"/>
                <w:w w:val="125"/>
                <w:sz w:val="14"/>
              </w:rPr>
              <w:t>Lavori:[……]</w:t>
            </w:r>
          </w:p>
        </w:tc>
      </w:tr>
    </w:tbl>
    <w:p w:rsidR="00BE5487" w:rsidRPr="006E18B7" w:rsidRDefault="00BE5487" w:rsidP="00BE5487">
      <w:pPr>
        <w:pStyle w:val="Corpotesto"/>
        <w:rPr>
          <w:rFonts w:ascii="Arial" w:hAnsi="Arial" w:cs="Arial"/>
          <w:sz w:val="20"/>
        </w:rPr>
      </w:pPr>
    </w:p>
    <w:p w:rsidR="00BE5487" w:rsidRPr="006E18B7" w:rsidRDefault="00BE5487" w:rsidP="00BE5487">
      <w:pPr>
        <w:pStyle w:val="Corpotesto"/>
        <w:spacing w:before="9"/>
        <w:rPr>
          <w:rFonts w:ascii="Arial" w:hAnsi="Arial" w:cs="Arial"/>
          <w:sz w:val="25"/>
        </w:rPr>
      </w:pPr>
    </w:p>
    <w:tbl>
      <w:tblPr>
        <w:tblW w:w="968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right w:w="0" w:type="dxa"/>
        </w:tblCellMar>
        <w:tblLook w:val="01E0" w:firstRow="1" w:lastRow="1" w:firstColumn="1" w:lastColumn="1" w:noHBand="0" w:noVBand="0"/>
      </w:tblPr>
      <w:tblGrid>
        <w:gridCol w:w="5169"/>
        <w:gridCol w:w="93"/>
        <w:gridCol w:w="1300"/>
        <w:gridCol w:w="910"/>
        <w:gridCol w:w="708"/>
        <w:gridCol w:w="1117"/>
        <w:gridCol w:w="392"/>
      </w:tblGrid>
      <w:tr w:rsidR="00BE5487" w:rsidRPr="006E18B7" w:rsidTr="00F55F1A">
        <w:trPr>
          <w:trHeight w:val="853"/>
        </w:trPr>
        <w:tc>
          <w:tcPr>
            <w:tcW w:w="5169" w:type="dxa"/>
            <w:vMerge w:val="restart"/>
          </w:tcPr>
          <w:p w:rsidR="00BE5487" w:rsidRPr="006E18B7" w:rsidRDefault="00BE5487" w:rsidP="00BE5487">
            <w:pPr>
              <w:pStyle w:val="TableParagraph"/>
              <w:spacing w:before="123" w:line="249" w:lineRule="auto"/>
              <w:ind w:left="503" w:right="300" w:hanging="416"/>
              <w:rPr>
                <w:rFonts w:ascii="Arial" w:hAnsi="Arial" w:cs="Arial"/>
                <w:sz w:val="14"/>
              </w:rPr>
            </w:pPr>
            <w:r w:rsidRPr="006E18B7">
              <w:rPr>
                <w:rFonts w:ascii="Arial" w:hAnsi="Arial" w:cs="Arial"/>
                <w:color w:val="00000A"/>
                <w:w w:val="105"/>
                <w:sz w:val="14"/>
              </w:rPr>
              <w:t>1b)</w:t>
            </w:r>
            <w:r w:rsidR="003C47D0">
              <w:rPr>
                <w:rFonts w:ascii="Arial" w:hAnsi="Arial" w:cs="Arial"/>
                <w:color w:val="00000A"/>
                <w:w w:val="105"/>
                <w:sz w:val="14"/>
              </w:rPr>
              <w:t xml:space="preserve"> </w:t>
            </w:r>
            <w:r w:rsidRPr="006E18B7">
              <w:rPr>
                <w:rFonts w:ascii="Arial" w:hAnsi="Arial" w:cs="Arial"/>
                <w:color w:val="00000A"/>
                <w:w w:val="105"/>
                <w:sz w:val="14"/>
              </w:rPr>
              <w:t>Unicamente</w:t>
            </w:r>
            <w:r w:rsidR="003C47D0">
              <w:rPr>
                <w:rFonts w:ascii="Arial" w:hAnsi="Arial" w:cs="Arial"/>
                <w:color w:val="00000A"/>
                <w:w w:val="105"/>
                <w:sz w:val="14"/>
              </w:rPr>
              <w:t xml:space="preserve"> </w:t>
            </w:r>
            <w:r w:rsidRPr="006E18B7">
              <w:rPr>
                <w:rFonts w:ascii="Arial" w:hAnsi="Arial" w:cs="Arial"/>
                <w:color w:val="00000A"/>
                <w:w w:val="105"/>
                <w:sz w:val="14"/>
              </w:rPr>
              <w:t>per</w:t>
            </w:r>
            <w:r w:rsidR="003C47D0">
              <w:rPr>
                <w:rFonts w:ascii="Arial" w:hAnsi="Arial" w:cs="Arial"/>
                <w:color w:val="00000A"/>
                <w:w w:val="105"/>
                <w:sz w:val="14"/>
              </w:rPr>
              <w:t xml:space="preserve"> </w:t>
            </w:r>
            <w:r w:rsidRPr="006E18B7">
              <w:rPr>
                <w:rFonts w:ascii="Arial" w:hAnsi="Arial" w:cs="Arial"/>
                <w:color w:val="00000A"/>
                <w:w w:val="105"/>
                <w:sz w:val="14"/>
              </w:rPr>
              <w:t>gli</w:t>
            </w:r>
            <w:r w:rsidR="003C47D0">
              <w:rPr>
                <w:rFonts w:ascii="Arial" w:hAnsi="Arial" w:cs="Arial"/>
                <w:color w:val="00000A"/>
                <w:w w:val="105"/>
                <w:sz w:val="14"/>
              </w:rPr>
              <w:t xml:space="preserve"> </w:t>
            </w:r>
            <w:r w:rsidRPr="006E18B7">
              <w:rPr>
                <w:rFonts w:ascii="Arial" w:eastAsia="Times New Roman" w:hAnsi="Arial" w:cs="Arial"/>
                <w:b/>
                <w:i/>
                <w:color w:val="00000A"/>
                <w:w w:val="105"/>
                <w:sz w:val="14"/>
              </w:rPr>
              <w:t>appalti</w:t>
            </w:r>
            <w:r w:rsidR="003C47D0">
              <w:rPr>
                <w:rFonts w:ascii="Arial" w:eastAsia="Times New Roman" w:hAnsi="Arial" w:cs="Arial"/>
                <w:b/>
                <w:i/>
                <w:color w:val="00000A"/>
                <w:w w:val="105"/>
                <w:sz w:val="14"/>
              </w:rPr>
              <w:t xml:space="preserve"> </w:t>
            </w:r>
            <w:r w:rsidRPr="006E18B7">
              <w:rPr>
                <w:rFonts w:ascii="Arial" w:eastAsia="Times New Roman" w:hAnsi="Arial" w:cs="Arial"/>
                <w:b/>
                <w:i/>
                <w:color w:val="00000A"/>
                <w:w w:val="105"/>
                <w:sz w:val="14"/>
              </w:rPr>
              <w:t>pubblici</w:t>
            </w:r>
            <w:r w:rsidR="003C47D0">
              <w:rPr>
                <w:rFonts w:ascii="Arial" w:eastAsia="Times New Roman" w:hAnsi="Arial" w:cs="Arial"/>
                <w:b/>
                <w:i/>
                <w:color w:val="00000A"/>
                <w:w w:val="105"/>
                <w:sz w:val="14"/>
              </w:rPr>
              <w:t xml:space="preserve"> </w:t>
            </w:r>
            <w:r w:rsidRPr="006E18B7">
              <w:rPr>
                <w:rFonts w:ascii="Arial" w:eastAsia="Times New Roman" w:hAnsi="Arial" w:cs="Arial"/>
                <w:b/>
                <w:i/>
                <w:color w:val="00000A"/>
                <w:w w:val="105"/>
                <w:sz w:val="14"/>
              </w:rPr>
              <w:t>di</w:t>
            </w:r>
            <w:r w:rsidR="003C47D0">
              <w:rPr>
                <w:rFonts w:ascii="Arial" w:eastAsia="Times New Roman" w:hAnsi="Arial" w:cs="Arial"/>
                <w:b/>
                <w:i/>
                <w:color w:val="00000A"/>
                <w:w w:val="105"/>
                <w:sz w:val="14"/>
              </w:rPr>
              <w:t xml:space="preserve"> </w:t>
            </w:r>
            <w:r w:rsidRPr="006E18B7">
              <w:rPr>
                <w:rFonts w:ascii="Arial" w:eastAsia="Times New Roman" w:hAnsi="Arial" w:cs="Arial"/>
                <w:b/>
                <w:i/>
                <w:color w:val="00000A"/>
                <w:w w:val="105"/>
                <w:sz w:val="14"/>
              </w:rPr>
              <w:t>forniture</w:t>
            </w:r>
            <w:r w:rsidR="003C47D0">
              <w:rPr>
                <w:rFonts w:ascii="Arial" w:eastAsia="Times New Roman" w:hAnsi="Arial" w:cs="Arial"/>
                <w:b/>
                <w:i/>
                <w:color w:val="00000A"/>
                <w:w w:val="105"/>
                <w:sz w:val="14"/>
              </w:rPr>
              <w:t xml:space="preserve"> </w:t>
            </w:r>
            <w:r w:rsidRPr="006E18B7">
              <w:rPr>
                <w:rFonts w:ascii="Arial" w:eastAsia="Times New Roman" w:hAnsi="Arial" w:cs="Arial"/>
                <w:b/>
                <w:i/>
                <w:color w:val="00000A"/>
                <w:w w:val="105"/>
                <w:sz w:val="14"/>
              </w:rPr>
              <w:t>e</w:t>
            </w:r>
            <w:r w:rsidR="003C47D0">
              <w:rPr>
                <w:rFonts w:ascii="Arial" w:eastAsia="Times New Roman" w:hAnsi="Arial" w:cs="Arial"/>
                <w:b/>
                <w:i/>
                <w:color w:val="00000A"/>
                <w:w w:val="105"/>
                <w:sz w:val="14"/>
              </w:rPr>
              <w:t xml:space="preserve"> </w:t>
            </w:r>
            <w:r w:rsidRPr="006E18B7">
              <w:rPr>
                <w:rFonts w:ascii="Arial" w:eastAsia="Times New Roman" w:hAnsi="Arial" w:cs="Arial"/>
                <w:b/>
                <w:i/>
                <w:color w:val="00000A"/>
                <w:w w:val="105"/>
                <w:sz w:val="14"/>
              </w:rPr>
              <w:t>di</w:t>
            </w:r>
            <w:r w:rsidR="003C47D0">
              <w:rPr>
                <w:rFonts w:ascii="Arial" w:eastAsia="Times New Roman" w:hAnsi="Arial" w:cs="Arial"/>
                <w:b/>
                <w:i/>
                <w:color w:val="00000A"/>
                <w:w w:val="105"/>
                <w:sz w:val="14"/>
              </w:rPr>
              <w:t xml:space="preserve"> </w:t>
            </w:r>
            <w:r w:rsidRPr="006E18B7">
              <w:rPr>
                <w:rFonts w:ascii="Arial" w:eastAsia="Times New Roman" w:hAnsi="Arial" w:cs="Arial"/>
                <w:b/>
                <w:i/>
                <w:color w:val="00000A"/>
                <w:w w:val="105"/>
                <w:sz w:val="14"/>
              </w:rPr>
              <w:t>servizi</w:t>
            </w:r>
            <w:r w:rsidRPr="006E18B7">
              <w:rPr>
                <w:rFonts w:ascii="Arial" w:hAnsi="Arial" w:cs="Arial"/>
                <w:color w:val="00000A"/>
                <w:w w:val="105"/>
                <w:sz w:val="14"/>
              </w:rPr>
              <w:t>:</w:t>
            </w:r>
          </w:p>
          <w:p w:rsidR="00BE5487" w:rsidRPr="006E18B7" w:rsidRDefault="00E6531D" w:rsidP="00BE5487">
            <w:pPr>
              <w:pStyle w:val="TableParagraph"/>
              <w:spacing w:before="3" w:line="254" w:lineRule="auto"/>
              <w:ind w:left="503" w:right="181"/>
              <w:rPr>
                <w:rFonts w:ascii="Arial" w:hAnsi="Arial" w:cs="Arial"/>
                <w:sz w:val="14"/>
              </w:rPr>
            </w:pPr>
            <w:r w:rsidRPr="00E6531D">
              <w:rPr>
                <w:rFonts w:ascii="Arial" w:hAnsi="Arial" w:cs="Arial"/>
                <w:color w:val="00000A"/>
                <w:w w:val="105"/>
                <w:sz w:val="14"/>
              </w:rPr>
              <w:t>nell’ultimo triennio antecedente all’indizione della presente gara, almeno un contratto avente ad oggetto un servizio analogo a quello della presente concessione (cd. servizio “di punta”), che preveda l’installazione e la gestione di distributori automatici presso strutture pubbliche o private, per un ammontare complessivo non inferiore al 20% del valore della concessione (e cioè almeno pari ad Euro</w:t>
            </w:r>
            <w:r>
              <w:rPr>
                <w:rFonts w:ascii="Arial" w:hAnsi="Arial" w:cs="Arial"/>
                <w:color w:val="00000A"/>
                <w:w w:val="105"/>
                <w:sz w:val="14"/>
              </w:rPr>
              <w:t xml:space="preserve"> 39.000,00</w:t>
            </w:r>
            <w:r w:rsidRPr="00E6531D">
              <w:rPr>
                <w:rFonts w:ascii="Arial" w:hAnsi="Arial" w:cs="Arial"/>
                <w:color w:val="00000A"/>
                <w:w w:val="105"/>
                <w:sz w:val="14"/>
              </w:rPr>
              <w:t>).</w:t>
            </w:r>
          </w:p>
        </w:tc>
        <w:tc>
          <w:tcPr>
            <w:tcW w:w="4520" w:type="dxa"/>
            <w:gridSpan w:val="6"/>
            <w:tcBorders>
              <w:bottom w:val="nil"/>
            </w:tcBorders>
          </w:tcPr>
          <w:p w:rsidR="00BE5487" w:rsidRPr="006E18B7" w:rsidRDefault="00BE5487" w:rsidP="00BE5487">
            <w:pPr>
              <w:pStyle w:val="TableParagraph"/>
              <w:spacing w:before="125" w:line="254" w:lineRule="auto"/>
              <w:ind w:right="146"/>
              <w:rPr>
                <w:rFonts w:ascii="Arial" w:hAnsi="Arial" w:cs="Arial"/>
                <w:sz w:val="14"/>
              </w:rPr>
            </w:pPr>
            <w:r w:rsidRPr="006E18B7">
              <w:rPr>
                <w:rFonts w:ascii="Arial" w:hAnsi="Arial" w:cs="Arial"/>
                <w:color w:val="00000A"/>
                <w:w w:val="105"/>
                <w:sz w:val="14"/>
              </w:rPr>
              <w:t>Numero</w:t>
            </w:r>
            <w:r w:rsidR="003C47D0">
              <w:rPr>
                <w:rFonts w:ascii="Arial" w:hAnsi="Arial" w:cs="Arial"/>
                <w:color w:val="00000A"/>
                <w:w w:val="105"/>
                <w:sz w:val="14"/>
              </w:rPr>
              <w:t xml:space="preserve"> </w:t>
            </w:r>
            <w:r w:rsidRPr="006E18B7">
              <w:rPr>
                <w:rFonts w:ascii="Arial" w:hAnsi="Arial" w:cs="Arial"/>
                <w:color w:val="00000A"/>
                <w:w w:val="105"/>
                <w:sz w:val="14"/>
              </w:rPr>
              <w:t>di</w:t>
            </w:r>
            <w:r w:rsidR="003C47D0">
              <w:rPr>
                <w:rFonts w:ascii="Arial" w:hAnsi="Arial" w:cs="Arial"/>
                <w:color w:val="00000A"/>
                <w:w w:val="105"/>
                <w:sz w:val="14"/>
              </w:rPr>
              <w:t xml:space="preserve"> </w:t>
            </w:r>
            <w:r w:rsidRPr="006E18B7">
              <w:rPr>
                <w:rFonts w:ascii="Arial" w:hAnsi="Arial" w:cs="Arial"/>
                <w:color w:val="00000A"/>
                <w:w w:val="105"/>
                <w:sz w:val="14"/>
              </w:rPr>
              <w:t>anni</w:t>
            </w:r>
            <w:r w:rsidR="003C47D0">
              <w:rPr>
                <w:rFonts w:ascii="Arial" w:hAnsi="Arial" w:cs="Arial"/>
                <w:color w:val="00000A"/>
                <w:w w:val="105"/>
                <w:sz w:val="14"/>
              </w:rPr>
              <w:t xml:space="preserve"> </w:t>
            </w:r>
            <w:r w:rsidRPr="006E18B7">
              <w:rPr>
                <w:rFonts w:ascii="Arial" w:hAnsi="Arial" w:cs="Arial"/>
                <w:color w:val="00000A"/>
                <w:w w:val="105"/>
                <w:sz w:val="14"/>
              </w:rPr>
              <w:t>(</w:t>
            </w:r>
            <w:r w:rsidR="00844F25">
              <w:rPr>
                <w:rFonts w:ascii="Arial" w:hAnsi="Arial" w:cs="Arial"/>
                <w:color w:val="00000A"/>
                <w:w w:val="105"/>
                <w:sz w:val="14"/>
              </w:rPr>
              <w:t>2022-2023-2024</w:t>
            </w:r>
            <w:r w:rsidRPr="006E18B7">
              <w:rPr>
                <w:rFonts w:ascii="Arial" w:hAnsi="Arial" w:cs="Arial"/>
                <w:color w:val="00000A"/>
                <w:w w:val="105"/>
                <w:sz w:val="14"/>
              </w:rPr>
              <w:t>):</w:t>
            </w:r>
          </w:p>
          <w:p w:rsidR="00BE5487" w:rsidRPr="006E18B7" w:rsidRDefault="00BE5487" w:rsidP="00BE5487">
            <w:pPr>
              <w:pStyle w:val="TableParagraph"/>
              <w:spacing w:before="118"/>
              <w:rPr>
                <w:rFonts w:ascii="Arial" w:hAnsi="Arial" w:cs="Arial"/>
                <w:sz w:val="14"/>
              </w:rPr>
            </w:pPr>
            <w:r w:rsidRPr="006E18B7">
              <w:rPr>
                <w:rFonts w:ascii="Arial" w:hAnsi="Arial" w:cs="Arial"/>
                <w:color w:val="00000A"/>
                <w:w w:val="150"/>
                <w:sz w:val="14"/>
              </w:rPr>
              <w:t>[……………..]</w:t>
            </w:r>
          </w:p>
        </w:tc>
      </w:tr>
      <w:tr w:rsidR="00BE5487" w:rsidRPr="006E18B7" w:rsidTr="00F55F1A">
        <w:trPr>
          <w:trHeight w:val="400"/>
        </w:trPr>
        <w:tc>
          <w:tcPr>
            <w:tcW w:w="5169" w:type="dxa"/>
            <w:vMerge/>
            <w:tcBorders>
              <w:top w:val="nil"/>
            </w:tcBorders>
          </w:tcPr>
          <w:p w:rsidR="00BE5487" w:rsidRPr="006E18B7" w:rsidRDefault="00BE5487" w:rsidP="00BE5487">
            <w:pPr>
              <w:rPr>
                <w:rFonts w:ascii="Arial" w:hAnsi="Arial" w:cs="Arial"/>
                <w:sz w:val="2"/>
                <w:szCs w:val="2"/>
              </w:rPr>
            </w:pPr>
          </w:p>
        </w:tc>
        <w:tc>
          <w:tcPr>
            <w:tcW w:w="93" w:type="dxa"/>
            <w:vMerge w:val="restart"/>
            <w:tcBorders>
              <w:top w:val="nil"/>
            </w:tcBorders>
          </w:tcPr>
          <w:p w:rsidR="00BE5487" w:rsidRPr="006E18B7" w:rsidRDefault="00BE5487" w:rsidP="00BE5487">
            <w:pPr>
              <w:pStyle w:val="TableParagraph"/>
              <w:ind w:left="0"/>
              <w:rPr>
                <w:rFonts w:ascii="Arial" w:hAnsi="Arial" w:cs="Arial"/>
                <w:sz w:val="14"/>
              </w:rPr>
            </w:pPr>
          </w:p>
        </w:tc>
        <w:tc>
          <w:tcPr>
            <w:tcW w:w="1300" w:type="dxa"/>
          </w:tcPr>
          <w:p w:rsidR="00BE5487" w:rsidRPr="006E18B7" w:rsidRDefault="00BE5487" w:rsidP="00BE5487">
            <w:pPr>
              <w:pStyle w:val="TableParagraph"/>
              <w:spacing w:before="125"/>
              <w:ind w:left="86"/>
              <w:rPr>
                <w:rFonts w:ascii="Arial" w:hAnsi="Arial" w:cs="Arial"/>
                <w:sz w:val="14"/>
              </w:rPr>
            </w:pPr>
            <w:r w:rsidRPr="006E18B7">
              <w:rPr>
                <w:rFonts w:ascii="Arial" w:hAnsi="Arial" w:cs="Arial"/>
                <w:color w:val="00000A"/>
                <w:w w:val="105"/>
                <w:sz w:val="14"/>
              </w:rPr>
              <w:t>Descrizione</w:t>
            </w:r>
          </w:p>
        </w:tc>
        <w:tc>
          <w:tcPr>
            <w:tcW w:w="910" w:type="dxa"/>
          </w:tcPr>
          <w:p w:rsidR="00BE5487" w:rsidRPr="006E18B7" w:rsidRDefault="00044979" w:rsidP="00BE5487">
            <w:pPr>
              <w:pStyle w:val="TableParagraph"/>
              <w:spacing w:before="125"/>
              <w:ind w:left="84"/>
              <w:rPr>
                <w:rFonts w:ascii="Arial" w:hAnsi="Arial" w:cs="Arial"/>
                <w:sz w:val="14"/>
              </w:rPr>
            </w:pPr>
            <w:r w:rsidRPr="006E18B7">
              <w:rPr>
                <w:rFonts w:ascii="Arial" w:hAnsi="Arial" w:cs="Arial"/>
                <w:color w:val="00000A"/>
                <w:w w:val="105"/>
                <w:sz w:val="14"/>
              </w:rPr>
              <w:t>I</w:t>
            </w:r>
            <w:r w:rsidR="00BE5487" w:rsidRPr="006E18B7">
              <w:rPr>
                <w:rFonts w:ascii="Arial" w:hAnsi="Arial" w:cs="Arial"/>
                <w:color w:val="00000A"/>
                <w:w w:val="105"/>
                <w:sz w:val="14"/>
              </w:rPr>
              <w:t>mporti</w:t>
            </w:r>
          </w:p>
        </w:tc>
        <w:tc>
          <w:tcPr>
            <w:tcW w:w="708" w:type="dxa"/>
          </w:tcPr>
          <w:p w:rsidR="00BE5487" w:rsidRPr="006E18B7" w:rsidRDefault="00BE5487" w:rsidP="00BE5487">
            <w:pPr>
              <w:pStyle w:val="TableParagraph"/>
              <w:spacing w:before="125"/>
              <w:ind w:left="84"/>
              <w:rPr>
                <w:rFonts w:ascii="Arial" w:hAnsi="Arial" w:cs="Arial"/>
                <w:sz w:val="14"/>
              </w:rPr>
            </w:pPr>
            <w:r w:rsidRPr="006E18B7">
              <w:rPr>
                <w:rFonts w:ascii="Arial" w:hAnsi="Arial" w:cs="Arial"/>
                <w:color w:val="00000A"/>
                <w:w w:val="105"/>
                <w:sz w:val="14"/>
              </w:rPr>
              <w:t>date</w:t>
            </w:r>
          </w:p>
        </w:tc>
        <w:tc>
          <w:tcPr>
            <w:tcW w:w="1117" w:type="dxa"/>
          </w:tcPr>
          <w:p w:rsidR="00BE5487" w:rsidRPr="006E18B7" w:rsidRDefault="00BE5487" w:rsidP="00BE5487">
            <w:pPr>
              <w:pStyle w:val="TableParagraph"/>
              <w:spacing w:before="125"/>
              <w:ind w:left="84"/>
              <w:rPr>
                <w:rFonts w:ascii="Arial" w:hAnsi="Arial" w:cs="Arial"/>
                <w:sz w:val="14"/>
              </w:rPr>
            </w:pPr>
            <w:r w:rsidRPr="006E18B7">
              <w:rPr>
                <w:rFonts w:ascii="Arial" w:hAnsi="Arial" w:cs="Arial"/>
                <w:color w:val="00000A"/>
                <w:w w:val="105"/>
                <w:sz w:val="14"/>
              </w:rPr>
              <w:t>destinatari</w:t>
            </w:r>
          </w:p>
        </w:tc>
        <w:tc>
          <w:tcPr>
            <w:tcW w:w="392" w:type="dxa"/>
            <w:vMerge w:val="restart"/>
            <w:tcBorders>
              <w:top w:val="nil"/>
            </w:tcBorders>
          </w:tcPr>
          <w:p w:rsidR="00BE5487" w:rsidRPr="006E18B7" w:rsidRDefault="00BE5487" w:rsidP="00BE5487">
            <w:pPr>
              <w:pStyle w:val="TableParagraph"/>
              <w:ind w:left="0"/>
              <w:rPr>
                <w:rFonts w:ascii="Arial" w:hAnsi="Arial" w:cs="Arial"/>
                <w:sz w:val="14"/>
              </w:rPr>
            </w:pPr>
          </w:p>
        </w:tc>
      </w:tr>
      <w:tr w:rsidR="00BE5487" w:rsidRPr="006E18B7" w:rsidTr="00F55F1A">
        <w:trPr>
          <w:trHeight w:val="405"/>
        </w:trPr>
        <w:tc>
          <w:tcPr>
            <w:tcW w:w="5169" w:type="dxa"/>
            <w:vMerge/>
            <w:tcBorders>
              <w:top w:val="nil"/>
            </w:tcBorders>
          </w:tcPr>
          <w:p w:rsidR="00BE5487" w:rsidRPr="006E18B7" w:rsidRDefault="00BE5487" w:rsidP="00BE5487">
            <w:pPr>
              <w:rPr>
                <w:rFonts w:ascii="Arial" w:hAnsi="Arial" w:cs="Arial"/>
                <w:sz w:val="2"/>
                <w:szCs w:val="2"/>
              </w:rPr>
            </w:pPr>
          </w:p>
        </w:tc>
        <w:tc>
          <w:tcPr>
            <w:tcW w:w="93" w:type="dxa"/>
            <w:vMerge/>
            <w:tcBorders>
              <w:top w:val="nil"/>
            </w:tcBorders>
          </w:tcPr>
          <w:p w:rsidR="00BE5487" w:rsidRPr="006E18B7" w:rsidRDefault="00BE5487" w:rsidP="00BE5487">
            <w:pPr>
              <w:rPr>
                <w:rFonts w:ascii="Arial" w:hAnsi="Arial" w:cs="Arial"/>
                <w:sz w:val="2"/>
                <w:szCs w:val="2"/>
              </w:rPr>
            </w:pPr>
          </w:p>
        </w:tc>
        <w:tc>
          <w:tcPr>
            <w:tcW w:w="1300" w:type="dxa"/>
            <w:tcBorders>
              <w:bottom w:val="single" w:sz="8" w:space="0" w:color="00000A"/>
            </w:tcBorders>
          </w:tcPr>
          <w:p w:rsidR="00BE5487" w:rsidRPr="006E18B7" w:rsidRDefault="00BE5487" w:rsidP="00BE5487">
            <w:pPr>
              <w:pStyle w:val="TableParagraph"/>
              <w:ind w:left="0"/>
              <w:rPr>
                <w:rFonts w:ascii="Arial" w:hAnsi="Arial" w:cs="Arial"/>
                <w:sz w:val="14"/>
              </w:rPr>
            </w:pPr>
          </w:p>
        </w:tc>
        <w:tc>
          <w:tcPr>
            <w:tcW w:w="910" w:type="dxa"/>
            <w:tcBorders>
              <w:bottom w:val="single" w:sz="8" w:space="0" w:color="00000A"/>
            </w:tcBorders>
          </w:tcPr>
          <w:p w:rsidR="00BE5487" w:rsidRPr="006E18B7" w:rsidRDefault="00BE5487" w:rsidP="00BE5487">
            <w:pPr>
              <w:pStyle w:val="TableParagraph"/>
              <w:ind w:left="0"/>
              <w:rPr>
                <w:rFonts w:ascii="Arial" w:hAnsi="Arial" w:cs="Arial"/>
                <w:sz w:val="14"/>
              </w:rPr>
            </w:pPr>
          </w:p>
        </w:tc>
        <w:tc>
          <w:tcPr>
            <w:tcW w:w="708" w:type="dxa"/>
            <w:tcBorders>
              <w:bottom w:val="single" w:sz="8" w:space="0" w:color="00000A"/>
            </w:tcBorders>
          </w:tcPr>
          <w:p w:rsidR="00BE5487" w:rsidRPr="006E18B7" w:rsidRDefault="00BE5487" w:rsidP="00BE5487">
            <w:pPr>
              <w:pStyle w:val="TableParagraph"/>
              <w:ind w:left="0"/>
              <w:rPr>
                <w:rFonts w:ascii="Arial" w:hAnsi="Arial" w:cs="Arial"/>
                <w:sz w:val="14"/>
              </w:rPr>
            </w:pPr>
          </w:p>
        </w:tc>
        <w:tc>
          <w:tcPr>
            <w:tcW w:w="1117" w:type="dxa"/>
            <w:tcBorders>
              <w:bottom w:val="single" w:sz="8" w:space="0" w:color="00000A"/>
            </w:tcBorders>
          </w:tcPr>
          <w:p w:rsidR="00BE5487" w:rsidRPr="006E18B7" w:rsidRDefault="00BE5487" w:rsidP="00BE5487">
            <w:pPr>
              <w:pStyle w:val="TableParagraph"/>
              <w:ind w:left="0"/>
              <w:rPr>
                <w:rFonts w:ascii="Arial" w:hAnsi="Arial" w:cs="Arial"/>
                <w:sz w:val="14"/>
              </w:rPr>
            </w:pPr>
          </w:p>
        </w:tc>
        <w:tc>
          <w:tcPr>
            <w:tcW w:w="392" w:type="dxa"/>
            <w:vMerge/>
            <w:tcBorders>
              <w:top w:val="nil"/>
            </w:tcBorders>
          </w:tcPr>
          <w:p w:rsidR="00BE5487" w:rsidRPr="006E18B7" w:rsidRDefault="00BE5487" w:rsidP="00BE5487">
            <w:pPr>
              <w:rPr>
                <w:rFonts w:ascii="Arial" w:hAnsi="Arial" w:cs="Arial"/>
                <w:sz w:val="2"/>
                <w:szCs w:val="2"/>
              </w:rPr>
            </w:pPr>
          </w:p>
        </w:tc>
      </w:tr>
    </w:tbl>
    <w:p w:rsidR="00BE5487" w:rsidRPr="006E18B7" w:rsidRDefault="00BE5487" w:rsidP="00BE5487">
      <w:pPr>
        <w:pStyle w:val="Corpotesto"/>
        <w:spacing w:before="1"/>
        <w:rPr>
          <w:rFonts w:ascii="Arial" w:hAnsi="Arial" w:cs="Arial"/>
          <w:sz w:val="27"/>
        </w:rPr>
      </w:pPr>
    </w:p>
    <w:p w:rsidR="00560C6D" w:rsidRPr="006E18B7" w:rsidRDefault="00560C6D" w:rsidP="00560C6D">
      <w:pPr>
        <w:spacing w:line="360" w:lineRule="auto"/>
        <w:jc w:val="center"/>
        <w:rPr>
          <w:rFonts w:ascii="Arial" w:hAnsi="Arial" w:cs="Arial"/>
          <w:b/>
          <w:sz w:val="16"/>
          <w:szCs w:val="16"/>
        </w:rPr>
      </w:pPr>
      <w:r w:rsidRPr="006E18B7">
        <w:rPr>
          <w:rFonts w:ascii="Arial" w:hAnsi="Arial" w:cs="Arial"/>
          <w:b/>
          <w:sz w:val="16"/>
          <w:szCs w:val="16"/>
        </w:rPr>
        <w:lastRenderedPageBreak/>
        <w:t>PARTE VI: DICHIARAZIONI FINALI</w:t>
      </w:r>
    </w:p>
    <w:p w:rsidR="00560C6D" w:rsidRPr="006E18B7" w:rsidRDefault="00560C6D" w:rsidP="00560C6D">
      <w:pPr>
        <w:spacing w:line="360" w:lineRule="auto"/>
        <w:jc w:val="both"/>
        <w:rPr>
          <w:rFonts w:ascii="Arial" w:hAnsi="Arial" w:cs="Arial"/>
          <w:sz w:val="16"/>
          <w:szCs w:val="16"/>
        </w:rPr>
      </w:pPr>
      <w:r w:rsidRPr="006E18B7">
        <w:rPr>
          <w:rFonts w:ascii="Arial" w:hAnsi="Arial" w:cs="Arial"/>
          <w:sz w:val="16"/>
          <w:szCs w:val="16"/>
        </w:rPr>
        <w:t>Il sottoscritto/I sottoscritti dichiara/dichiarano formalmente che le informazioni riportate nelle precedenti parti da II a IV sono veritiere e corrette e che il sottoscritto/i sottoscritti è/sono consapevole/consapevoli delle conseguenze di una grave falsa dichiarazione, ai sensi dell’articolo 76 del DPR 445/2000. Ferme restando le disposizioni degli articoli 40 e 46 del DPR 445/2000, il sottoscritto/I sottoscritti dichiara/dichiarano formalmente di essere in grado di produrre, su richiesta e senza indugio, i certificati e le altre forme di prove documentali del caso, con le seguenti eccezioni:</w:t>
      </w:r>
    </w:p>
    <w:p w:rsidR="00560C6D" w:rsidRPr="006E18B7" w:rsidRDefault="00560C6D" w:rsidP="00560C6D">
      <w:pPr>
        <w:pStyle w:val="Paragrafoelenco"/>
        <w:numPr>
          <w:ilvl w:val="0"/>
          <w:numId w:val="10"/>
        </w:numPr>
        <w:spacing w:line="360" w:lineRule="auto"/>
        <w:jc w:val="both"/>
        <w:rPr>
          <w:rFonts w:ascii="Arial" w:hAnsi="Arial" w:cs="Arial"/>
          <w:sz w:val="16"/>
          <w:szCs w:val="16"/>
        </w:rPr>
      </w:pPr>
      <w:r w:rsidRPr="006E18B7">
        <w:rPr>
          <w:rFonts w:ascii="Arial" w:hAnsi="Arial" w:cs="Arial"/>
          <w:sz w:val="16"/>
          <w:szCs w:val="16"/>
        </w:rPr>
        <w:t>se l'amministrazione aggiudicatrice o l'ente aggiudicatore hanno la possibilità di acquisire direttamente la documentazione complementare accedendo a una banca dati nazionale che sia disponibile gratuitamente in un qualunque Stato membro, oppure</w:t>
      </w:r>
    </w:p>
    <w:p w:rsidR="00560C6D" w:rsidRPr="006E18B7" w:rsidRDefault="00560C6D" w:rsidP="00560C6D">
      <w:pPr>
        <w:pStyle w:val="Paragrafoelenco"/>
        <w:numPr>
          <w:ilvl w:val="0"/>
          <w:numId w:val="10"/>
        </w:numPr>
        <w:spacing w:line="360" w:lineRule="auto"/>
        <w:jc w:val="both"/>
        <w:rPr>
          <w:rFonts w:ascii="Arial" w:hAnsi="Arial" w:cs="Arial"/>
          <w:sz w:val="16"/>
          <w:szCs w:val="16"/>
        </w:rPr>
      </w:pPr>
      <w:r w:rsidRPr="006E18B7">
        <w:rPr>
          <w:rFonts w:ascii="Arial" w:hAnsi="Arial" w:cs="Arial"/>
          <w:sz w:val="16"/>
          <w:szCs w:val="16"/>
        </w:rPr>
        <w:t>a decorrere al più tardi dal 18 aprile 2018, l'amministrazione aggiudicatrice o l'ente aggiudicatore sono già in possesso della documentazione in questione.</w:t>
      </w:r>
    </w:p>
    <w:p w:rsidR="00560C6D" w:rsidRPr="006E18B7" w:rsidRDefault="00560C6D" w:rsidP="00560C6D">
      <w:pPr>
        <w:spacing w:line="360" w:lineRule="auto"/>
        <w:jc w:val="both"/>
        <w:rPr>
          <w:rFonts w:ascii="Arial" w:hAnsi="Arial" w:cs="Arial"/>
          <w:sz w:val="16"/>
          <w:szCs w:val="16"/>
        </w:rPr>
      </w:pPr>
      <w:r w:rsidRPr="006E18B7">
        <w:rPr>
          <w:rFonts w:ascii="Arial" w:hAnsi="Arial" w:cs="Arial"/>
          <w:sz w:val="16"/>
          <w:szCs w:val="16"/>
        </w:rPr>
        <w:t>Il sottoscritto/I sottoscritti autorizza/autorizzano formalmente l'amministrazione aggiudicatrice o ente aggiudicatore di cui alla parte I, sezione A ad accedere ai documenti complementari alle informazioni del presente documento di gara unico europeo, ai fini della suddetta procedura di appalto.</w:t>
      </w:r>
    </w:p>
    <w:p w:rsidR="00BE5487" w:rsidRPr="006E18B7" w:rsidRDefault="00560C6D" w:rsidP="00560C6D">
      <w:pPr>
        <w:spacing w:line="360" w:lineRule="auto"/>
        <w:rPr>
          <w:rFonts w:ascii="Arial" w:hAnsi="Arial" w:cs="Arial"/>
          <w:b/>
          <w:sz w:val="16"/>
          <w:szCs w:val="16"/>
        </w:rPr>
      </w:pPr>
      <w:r w:rsidRPr="006E18B7">
        <w:rPr>
          <w:rFonts w:ascii="Arial" w:hAnsi="Arial" w:cs="Arial"/>
          <w:b/>
          <w:sz w:val="16"/>
          <w:szCs w:val="16"/>
        </w:rPr>
        <w:t>Data e luogo</w:t>
      </w:r>
    </w:p>
    <w:sectPr w:rsidR="00BE5487" w:rsidRPr="006E18B7" w:rsidSect="00477FCB">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C90" w:rsidRDefault="00687C90" w:rsidP="00BE5487">
      <w:pPr>
        <w:spacing w:after="0" w:line="240" w:lineRule="auto"/>
      </w:pPr>
      <w:r>
        <w:separator/>
      </w:r>
    </w:p>
  </w:endnote>
  <w:endnote w:type="continuationSeparator" w:id="0">
    <w:p w:rsidR="00687C90" w:rsidRDefault="00687C90" w:rsidP="00BE5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Aster">
    <w:altName w:val="NewAster"/>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C90" w:rsidRDefault="00687C90" w:rsidP="00BE5487">
      <w:pPr>
        <w:spacing w:after="0" w:line="240" w:lineRule="auto"/>
      </w:pPr>
      <w:r>
        <w:separator/>
      </w:r>
    </w:p>
  </w:footnote>
  <w:footnote w:type="continuationSeparator" w:id="0">
    <w:p w:rsidR="00687C90" w:rsidRDefault="00687C90" w:rsidP="00BE5487">
      <w:pPr>
        <w:spacing w:after="0" w:line="240" w:lineRule="auto"/>
      </w:pPr>
      <w:r>
        <w:continuationSeparator/>
      </w:r>
    </w:p>
  </w:footnote>
  <w:footnote w:id="1">
    <w:p w:rsidR="00687C90" w:rsidRPr="00B44924" w:rsidRDefault="00687C90" w:rsidP="00BE5487">
      <w:pPr>
        <w:pStyle w:val="Testonotaapidipagina"/>
        <w:jc w:val="both"/>
        <w:rPr>
          <w:rFonts w:ascii="Arial" w:hAnsi="Arial" w:cs="Arial"/>
          <w:sz w:val="14"/>
          <w:szCs w:val="14"/>
        </w:rPr>
      </w:pPr>
      <w:r w:rsidRPr="00B44924">
        <w:rPr>
          <w:rStyle w:val="Rimandonotaapidipagina"/>
          <w:rFonts w:ascii="Arial" w:hAnsi="Arial" w:cs="Arial"/>
          <w:sz w:val="14"/>
          <w:szCs w:val="14"/>
        </w:rPr>
        <w:footnoteRef/>
      </w:r>
      <w:r w:rsidRPr="00B44924">
        <w:rPr>
          <w:rFonts w:ascii="Arial" w:hAnsi="Arial" w:cs="Arial"/>
          <w:sz w:val="14"/>
          <w:szCs w:val="14"/>
        </w:rPr>
        <w:t xml:space="preserve"> Ripetere le informazioni per ogni persona di contatto tante volte quanto necessario.</w:t>
      </w:r>
    </w:p>
  </w:footnote>
  <w:footnote w:id="2">
    <w:p w:rsidR="00687C90" w:rsidRPr="00B44924" w:rsidRDefault="00687C90" w:rsidP="00BE5487">
      <w:pPr>
        <w:pStyle w:val="Testonotaapidipagina"/>
        <w:jc w:val="both"/>
        <w:rPr>
          <w:rFonts w:ascii="Arial" w:hAnsi="Arial" w:cs="Arial"/>
          <w:sz w:val="14"/>
          <w:szCs w:val="14"/>
        </w:rPr>
      </w:pPr>
      <w:r w:rsidRPr="00B44924">
        <w:rPr>
          <w:rStyle w:val="Rimandonotaapidipagina"/>
          <w:rFonts w:ascii="Arial" w:hAnsi="Arial" w:cs="Arial"/>
          <w:sz w:val="14"/>
          <w:szCs w:val="14"/>
        </w:rPr>
        <w:footnoteRef/>
      </w:r>
      <w:r w:rsidRPr="00B44924">
        <w:rPr>
          <w:rFonts w:ascii="Arial" w:hAnsi="Arial" w:cs="Arial"/>
          <w:sz w:val="14"/>
          <w:szCs w:val="14"/>
        </w:rPr>
        <w:t xml:space="preserve"> Il fatturato da indicare è quello maturato nel triennio precedente a quello di indizione della procedura, ai sensi dell’articolo 100, comma 11, del Codice.</w:t>
      </w:r>
    </w:p>
  </w:footnote>
  <w:footnote w:id="3">
    <w:p w:rsidR="00687C90" w:rsidRPr="00B44924" w:rsidRDefault="00687C90" w:rsidP="00BE5487">
      <w:pPr>
        <w:pStyle w:val="Testonotaapidipagina"/>
        <w:jc w:val="both"/>
        <w:rPr>
          <w:rFonts w:ascii="Arial" w:hAnsi="Arial" w:cs="Arial"/>
          <w:sz w:val="14"/>
          <w:szCs w:val="14"/>
        </w:rPr>
      </w:pPr>
      <w:r w:rsidRPr="00B44924">
        <w:rPr>
          <w:rStyle w:val="Rimandonotaapidipagina"/>
          <w:rFonts w:ascii="Arial" w:hAnsi="Arial" w:cs="Arial"/>
          <w:sz w:val="14"/>
          <w:szCs w:val="14"/>
        </w:rPr>
        <w:footnoteRef/>
      </w:r>
      <w:r>
        <w:rPr>
          <w:rFonts w:ascii="Arial" w:hAnsi="Arial" w:cs="Arial"/>
          <w:sz w:val="14"/>
          <w:szCs w:val="14"/>
        </w:rPr>
        <w:t xml:space="preserve">Si specifica che la dichiarazione da inserire </w:t>
      </w:r>
      <w:r w:rsidRPr="00B44924">
        <w:rPr>
          <w:rFonts w:ascii="Arial" w:hAnsi="Arial" w:cs="Arial"/>
          <w:sz w:val="14"/>
          <w:szCs w:val="14"/>
        </w:rPr>
        <w:t xml:space="preserve">in tale sezione deve riferirsi a tutti i soggetti elencati all’articolo 94, comma 3 del Codice e che, nel caso in cui il socio sia una persona giuridica, occorre indicare gli amministratori della stessa.   </w:t>
      </w:r>
    </w:p>
  </w:footnote>
  <w:footnote w:id="4">
    <w:p w:rsidR="00687C90" w:rsidRPr="00B44924" w:rsidRDefault="00687C90" w:rsidP="00BE5487">
      <w:pPr>
        <w:pStyle w:val="Testonotaapidipagina"/>
        <w:jc w:val="both"/>
        <w:rPr>
          <w:rFonts w:ascii="Arial" w:hAnsi="Arial" w:cs="Arial"/>
          <w:b/>
          <w:sz w:val="14"/>
          <w:szCs w:val="14"/>
          <w:u w:val="single"/>
        </w:rPr>
      </w:pPr>
      <w:r w:rsidRPr="00B44924">
        <w:rPr>
          <w:rStyle w:val="Rimandonotaapidipagina"/>
          <w:rFonts w:ascii="Arial" w:hAnsi="Arial" w:cs="Arial"/>
          <w:sz w:val="14"/>
          <w:szCs w:val="14"/>
        </w:rPr>
        <w:footnoteRef/>
      </w:r>
      <w:r w:rsidRPr="00B44924">
        <w:rPr>
          <w:rFonts w:ascii="Arial" w:hAnsi="Arial" w:cs="Arial"/>
          <w:sz w:val="14"/>
          <w:szCs w:val="14"/>
        </w:rPr>
        <w:t xml:space="preserve"> Se l’operatore ha descritto le misure di self-cleaning in un documento separato, allegato al DGUE, in questa voce deve indicare il riferimento di tale documento. Tali misure possono consistere, secondo quanto previsto, a titolo esemplificativo, dal</w:t>
      </w:r>
      <w:r>
        <w:rPr>
          <w:rFonts w:ascii="Arial" w:hAnsi="Arial" w:cs="Arial"/>
          <w:sz w:val="14"/>
          <w:szCs w:val="14"/>
        </w:rPr>
        <w:t>l’</w:t>
      </w:r>
      <w:r w:rsidRPr="00B44924">
        <w:rPr>
          <w:rFonts w:ascii="Arial" w:hAnsi="Arial" w:cs="Arial"/>
          <w:sz w:val="14"/>
          <w:szCs w:val="14"/>
        </w:rPr>
        <w:t xml:space="preserve"> articolo 96, comma 6 del Codice, nella dimostrazione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L’operatore economico dovrà rendere disponibile nel Fascicolo Virtuale dell’Operatore Economico (FVOE) la documentazione concernente il self-cleaning e darne evidenza compilando la voce “Reference/code” con il testo “Documentazione presente nel FVOE”.  Le informazioni sopra indicate devono essere riportate per tutti i reati previsti negli appositi spazi della presente sezione. </w:t>
      </w:r>
      <w:r w:rsidRPr="00B44924">
        <w:rPr>
          <w:rFonts w:ascii="Arial" w:hAnsi="Arial" w:cs="Arial"/>
          <w:b/>
          <w:sz w:val="14"/>
          <w:szCs w:val="14"/>
          <w:u w:val="single"/>
        </w:rPr>
        <w:t>Si precisa che le indicazioni sul self-cleaning sopra formulate si applicano anche alle altre Sezioni del DGUE in cui tali misure sono previste.</w:t>
      </w:r>
    </w:p>
  </w:footnote>
  <w:footnote w:id="5">
    <w:p w:rsidR="00687C90" w:rsidRDefault="00687C90" w:rsidP="00BE5487">
      <w:pPr>
        <w:pStyle w:val="Testonotaapidipagina"/>
      </w:pPr>
      <w:r>
        <w:rPr>
          <w:rStyle w:val="Rimandonotaapidipagina"/>
        </w:rPr>
        <w:footnoteRef/>
      </w:r>
      <w:r w:rsidRPr="00722567">
        <w:rPr>
          <w:rFonts w:ascii="Arial" w:hAnsi="Arial" w:cs="Arial"/>
          <w:sz w:val="14"/>
          <w:szCs w:val="14"/>
        </w:rPr>
        <w:t xml:space="preserve">VEDI NOTA </w:t>
      </w:r>
      <w:r>
        <w:rPr>
          <w:rFonts w:ascii="Arial" w:hAnsi="Arial" w:cs="Arial"/>
          <w:sz w:val="14"/>
          <w:szCs w:val="14"/>
        </w:rPr>
        <w:t>4</w:t>
      </w:r>
    </w:p>
  </w:footnote>
  <w:footnote w:id="6">
    <w:p w:rsidR="00687C90" w:rsidRDefault="00687C90" w:rsidP="00BE5487">
      <w:pPr>
        <w:pStyle w:val="Testonotaapidipagina"/>
      </w:pPr>
      <w:r>
        <w:rPr>
          <w:rStyle w:val="Rimandonotaapidipagina"/>
        </w:rPr>
        <w:footnoteRef/>
      </w:r>
      <w:r w:rsidRPr="00536805">
        <w:rPr>
          <w:rFonts w:ascii="Arial" w:hAnsi="Arial" w:cs="Arial"/>
          <w:sz w:val="14"/>
          <w:szCs w:val="14"/>
        </w:rPr>
        <w:t xml:space="preserve">VEDI NOTA </w:t>
      </w:r>
      <w:r>
        <w:rPr>
          <w:rFonts w:ascii="Arial" w:hAnsi="Arial" w:cs="Arial"/>
          <w:sz w:val="14"/>
          <w:szCs w:val="14"/>
        </w:rPr>
        <w:t>4</w:t>
      </w:r>
    </w:p>
  </w:footnote>
  <w:footnote w:id="7">
    <w:p w:rsidR="00687C90" w:rsidRDefault="00687C90" w:rsidP="00BE5487">
      <w:pPr>
        <w:pStyle w:val="Testonotaapidipagina"/>
      </w:pPr>
      <w:r>
        <w:rPr>
          <w:rStyle w:val="Rimandonotaapidipagina"/>
        </w:rPr>
        <w:footnoteRef/>
      </w:r>
      <w:r w:rsidRPr="00536805">
        <w:rPr>
          <w:rFonts w:ascii="Arial" w:hAnsi="Arial" w:cs="Arial"/>
          <w:sz w:val="14"/>
          <w:szCs w:val="14"/>
        </w:rPr>
        <w:t xml:space="preserve"> VEDI NOTA </w:t>
      </w:r>
      <w:r>
        <w:rPr>
          <w:rFonts w:ascii="Arial" w:hAnsi="Arial" w:cs="Arial"/>
          <w:sz w:val="14"/>
          <w:szCs w:val="14"/>
        </w:rPr>
        <w:t>4</w:t>
      </w:r>
    </w:p>
  </w:footnote>
  <w:footnote w:id="8">
    <w:p w:rsidR="00687C90" w:rsidRPr="00F0322E" w:rsidRDefault="00687C90" w:rsidP="00BE5487">
      <w:pPr>
        <w:pStyle w:val="Testonotaapidipagina"/>
        <w:rPr>
          <w:rFonts w:ascii="Arial" w:hAnsi="Arial" w:cs="Arial"/>
          <w:sz w:val="14"/>
          <w:szCs w:val="14"/>
        </w:rPr>
      </w:pPr>
      <w:r w:rsidRPr="00F0322E">
        <w:rPr>
          <w:rStyle w:val="Rimandonotaapidipagina"/>
          <w:rFonts w:ascii="Arial" w:hAnsi="Arial" w:cs="Arial"/>
          <w:sz w:val="14"/>
          <w:szCs w:val="14"/>
        </w:rPr>
        <w:footnoteRef/>
      </w:r>
      <w:bookmarkStart w:id="2" w:name="_Hlk146726365"/>
      <w:r>
        <w:rPr>
          <w:rFonts w:ascii="Arial" w:hAnsi="Arial" w:cs="Arial"/>
          <w:sz w:val="14"/>
          <w:szCs w:val="14"/>
        </w:rPr>
        <w:t>V</w:t>
      </w:r>
      <w:r w:rsidRPr="00F0322E">
        <w:rPr>
          <w:rFonts w:ascii="Arial" w:hAnsi="Arial" w:cs="Arial"/>
          <w:sz w:val="14"/>
          <w:szCs w:val="14"/>
        </w:rPr>
        <w:t xml:space="preserve">edi nota </w:t>
      </w:r>
      <w:bookmarkEnd w:id="2"/>
      <w:r>
        <w:rPr>
          <w:rFonts w:ascii="Arial" w:hAnsi="Arial" w:cs="Arial"/>
          <w:sz w:val="14"/>
          <w:szCs w:val="14"/>
        </w:rPr>
        <w:t>4</w:t>
      </w:r>
    </w:p>
  </w:footnote>
  <w:footnote w:id="9">
    <w:p w:rsidR="00687C90" w:rsidRPr="001145C4" w:rsidRDefault="00687C90" w:rsidP="00BE5487">
      <w:pPr>
        <w:pStyle w:val="Testonotaapidipagina"/>
        <w:rPr>
          <w:rFonts w:ascii="Arial" w:hAnsi="Arial" w:cs="Arial"/>
          <w:sz w:val="14"/>
          <w:szCs w:val="14"/>
        </w:rPr>
      </w:pPr>
      <w:r w:rsidRPr="001145C4">
        <w:rPr>
          <w:rStyle w:val="Rimandonotaapidipagina"/>
          <w:rFonts w:ascii="Arial" w:hAnsi="Arial" w:cs="Arial"/>
          <w:sz w:val="14"/>
          <w:szCs w:val="14"/>
        </w:rPr>
        <w:footnoteRef/>
      </w:r>
      <w:r w:rsidRPr="001145C4">
        <w:rPr>
          <w:rFonts w:ascii="Arial" w:hAnsi="Arial" w:cs="Arial"/>
          <w:sz w:val="14"/>
          <w:szCs w:val="14"/>
        </w:rPr>
        <w:t xml:space="preserve"> Vedi nota </w:t>
      </w:r>
      <w:r>
        <w:rPr>
          <w:rFonts w:ascii="Arial" w:hAnsi="Arial" w:cs="Arial"/>
          <w:sz w:val="14"/>
          <w:szCs w:val="14"/>
        </w:rPr>
        <w:t>4</w:t>
      </w:r>
    </w:p>
  </w:footnote>
  <w:footnote w:id="10">
    <w:p w:rsidR="00687C90" w:rsidRPr="00B44924" w:rsidRDefault="00687C90" w:rsidP="00BE5487">
      <w:pPr>
        <w:pStyle w:val="Testonotaapidipagina"/>
        <w:jc w:val="both"/>
        <w:rPr>
          <w:rFonts w:ascii="Arial" w:hAnsi="Arial" w:cs="Arial"/>
          <w:sz w:val="14"/>
          <w:szCs w:val="14"/>
        </w:rPr>
      </w:pPr>
      <w:r w:rsidRPr="00BE19B9">
        <w:rPr>
          <w:rStyle w:val="Rimandonotaapidipagina"/>
          <w:rFonts w:ascii="Arial" w:hAnsi="Arial" w:cs="Arial"/>
          <w:sz w:val="14"/>
          <w:szCs w:val="14"/>
        </w:rPr>
        <w:footnoteRef/>
      </w:r>
      <w:r>
        <w:rPr>
          <w:rFonts w:ascii="Arial" w:hAnsi="Arial" w:cs="Arial"/>
          <w:sz w:val="14"/>
          <w:szCs w:val="14"/>
        </w:rPr>
        <w:t>S</w:t>
      </w:r>
      <w:r w:rsidRPr="00BE19B9">
        <w:rPr>
          <w:rFonts w:ascii="Arial" w:hAnsi="Arial" w:cs="Arial"/>
          <w:sz w:val="14"/>
          <w:szCs w:val="14"/>
        </w:rPr>
        <w:t>i evidenzia che l’operatore economico dovrà specificare negli appositi spazi le ipotesi previste dall’art. 95, comma 2 del Codice (pagamento, compensazione, estinzione), indicando, altresì, se il pagamento o la formalizzazione dell’impegno siano intervenuti prima della scadenza del termine per la presentazione della domanda di partecipazione alla gara. Queste informazioni devono essere inserite per le diverse fattispecie previste nella presente sezione.</w:t>
      </w:r>
    </w:p>
  </w:footnote>
  <w:footnote w:id="11">
    <w:p w:rsidR="00687C90" w:rsidRPr="00454D17" w:rsidRDefault="00687C90" w:rsidP="00BE5487">
      <w:pPr>
        <w:pStyle w:val="Testonotaapidipagina"/>
        <w:rPr>
          <w:sz w:val="14"/>
          <w:szCs w:val="14"/>
        </w:rPr>
      </w:pPr>
      <w:r w:rsidRPr="00454D17">
        <w:rPr>
          <w:rStyle w:val="Rimandonotaapidipagina"/>
          <w:sz w:val="14"/>
          <w:szCs w:val="14"/>
        </w:rPr>
        <w:footnoteRef/>
      </w:r>
      <w:r w:rsidRPr="00454D17">
        <w:rPr>
          <w:rFonts w:ascii="Arial" w:hAnsi="Arial" w:cs="Arial"/>
          <w:sz w:val="14"/>
          <w:szCs w:val="14"/>
        </w:rPr>
        <w:t xml:space="preserve">VEDI NOTA </w:t>
      </w:r>
      <w:r>
        <w:rPr>
          <w:rFonts w:ascii="Arial" w:hAnsi="Arial" w:cs="Arial"/>
          <w:sz w:val="14"/>
          <w:szCs w:val="14"/>
        </w:rPr>
        <w:t>4</w:t>
      </w:r>
    </w:p>
  </w:footnote>
  <w:footnote w:id="12">
    <w:p w:rsidR="00687C90" w:rsidRPr="00454D17" w:rsidRDefault="00687C90" w:rsidP="00BE5487">
      <w:pPr>
        <w:pStyle w:val="Testonotaapidipagina"/>
        <w:rPr>
          <w:rFonts w:ascii="Arial" w:hAnsi="Arial" w:cs="Arial"/>
          <w:sz w:val="12"/>
          <w:szCs w:val="12"/>
        </w:rPr>
      </w:pPr>
      <w:r w:rsidRPr="00454D17">
        <w:rPr>
          <w:rStyle w:val="Rimandonotaapidipagina"/>
          <w:rFonts w:ascii="Arial" w:hAnsi="Arial" w:cs="Arial"/>
          <w:sz w:val="12"/>
          <w:szCs w:val="12"/>
        </w:rPr>
        <w:footnoteRef/>
      </w:r>
      <w:r w:rsidRPr="00454D17">
        <w:rPr>
          <w:rFonts w:ascii="Arial" w:hAnsi="Arial" w:cs="Arial"/>
          <w:sz w:val="14"/>
          <w:szCs w:val="14"/>
        </w:rPr>
        <w:t xml:space="preserve">VEDI NOTA </w:t>
      </w:r>
      <w:r>
        <w:rPr>
          <w:rFonts w:ascii="Arial" w:hAnsi="Arial" w:cs="Arial"/>
          <w:sz w:val="14"/>
          <w:szCs w:val="14"/>
        </w:rPr>
        <w:t>4</w:t>
      </w:r>
    </w:p>
  </w:footnote>
  <w:footnote w:id="13">
    <w:p w:rsidR="00687C90" w:rsidRPr="00B44924" w:rsidRDefault="00687C90" w:rsidP="00BE5487">
      <w:pPr>
        <w:pStyle w:val="Testonotaapidipagina"/>
        <w:jc w:val="both"/>
        <w:rPr>
          <w:rFonts w:ascii="Arial" w:hAnsi="Arial" w:cs="Arial"/>
          <w:sz w:val="14"/>
          <w:szCs w:val="14"/>
        </w:rPr>
      </w:pPr>
      <w:r w:rsidRPr="00B44924">
        <w:rPr>
          <w:rStyle w:val="Rimandonotaapidipagina"/>
          <w:rFonts w:ascii="Arial" w:hAnsi="Arial" w:cs="Arial"/>
          <w:sz w:val="14"/>
          <w:szCs w:val="14"/>
        </w:rPr>
        <w:footnoteRef/>
      </w:r>
      <w:r w:rsidRPr="00B44924">
        <w:rPr>
          <w:rFonts w:ascii="Arial" w:hAnsi="Arial" w:cs="Arial"/>
          <w:sz w:val="14"/>
          <w:szCs w:val="14"/>
        </w:rPr>
        <w:t xml:space="preserve"> Nel riquadro della presente sezione dedicato al</w:t>
      </w:r>
      <w:r>
        <w:rPr>
          <w:rFonts w:ascii="Arial" w:hAnsi="Arial" w:cs="Arial"/>
          <w:sz w:val="14"/>
          <w:szCs w:val="14"/>
        </w:rPr>
        <w:t xml:space="preserve">la </w:t>
      </w:r>
      <w:r w:rsidRPr="00B44924">
        <w:rPr>
          <w:rFonts w:ascii="Arial" w:hAnsi="Arial" w:cs="Arial"/>
          <w:sz w:val="14"/>
          <w:szCs w:val="14"/>
        </w:rPr>
        <w:t>“Liquidazione giudiziale” (rif. art. 94, comma 5, lett. d) del Codice), il punto concernente i motivi per i quali l’operatore economico sarà comunque in grado di eseguire il contratto dev’essere compilato dal curatore autorizzato all’esercizio provvisorio che è stato autorizzato dal giudice delegato a partecipare a procedure di affidamento di contratti pubblici ai sensi dell’articolo 124, comma 4 del Codice, indicando gli estremi del provvedimento.</w:t>
      </w:r>
    </w:p>
  </w:footnote>
  <w:footnote w:id="14">
    <w:p w:rsidR="00687C90" w:rsidRDefault="00687C90">
      <w:pPr>
        <w:pStyle w:val="Testonotaapidipagina"/>
      </w:pPr>
      <w:r w:rsidRPr="00DD01E5">
        <w:rPr>
          <w:rFonts w:ascii="Arial" w:hAnsi="Arial" w:cs="Arial"/>
          <w:sz w:val="14"/>
          <w:szCs w:val="14"/>
          <w:vertAlign w:val="superscript"/>
        </w:rPr>
        <w:footnoteRef/>
      </w:r>
      <w:r w:rsidRPr="00B30B3E">
        <w:rPr>
          <w:rFonts w:ascii="Arial" w:hAnsi="Arial" w:cs="Arial"/>
          <w:sz w:val="14"/>
          <w:szCs w:val="14"/>
        </w:rPr>
        <w:t>Vedi nota 13.</w:t>
      </w:r>
    </w:p>
  </w:footnote>
  <w:footnote w:id="15">
    <w:p w:rsidR="00687C90" w:rsidRPr="00B44924" w:rsidRDefault="00687C90" w:rsidP="007170B3">
      <w:pPr>
        <w:pStyle w:val="Testonotaapidipagina"/>
        <w:ind w:right="317"/>
        <w:jc w:val="both"/>
        <w:rPr>
          <w:rFonts w:ascii="Arial" w:hAnsi="Arial" w:cs="Arial"/>
          <w:sz w:val="14"/>
          <w:szCs w:val="14"/>
        </w:rPr>
      </w:pPr>
      <w:r w:rsidRPr="00B44924">
        <w:rPr>
          <w:rStyle w:val="Rimandonotaapidipagina"/>
          <w:rFonts w:ascii="Arial" w:hAnsi="Arial" w:cs="Arial"/>
          <w:sz w:val="14"/>
          <w:szCs w:val="14"/>
        </w:rPr>
        <w:footnoteRef/>
      </w:r>
      <w:r w:rsidRPr="00B44924">
        <w:rPr>
          <w:rFonts w:ascii="Arial" w:hAnsi="Arial" w:cs="Arial"/>
          <w:sz w:val="14"/>
          <w:szCs w:val="14"/>
        </w:rPr>
        <w:t xml:space="preserve"> In merito al riquadro “</w:t>
      </w:r>
      <w:r w:rsidRPr="006C4EA8">
        <w:rPr>
          <w:rFonts w:ascii="Arial" w:hAnsi="Arial" w:cs="Arial"/>
          <w:b/>
          <w:sz w:val="14"/>
          <w:szCs w:val="14"/>
        </w:rPr>
        <w:t>Gravi illeciti professionali</w:t>
      </w:r>
      <w:r w:rsidRPr="00B44924">
        <w:rPr>
          <w:rFonts w:ascii="Arial" w:hAnsi="Arial" w:cs="Arial"/>
          <w:sz w:val="14"/>
          <w:szCs w:val="14"/>
        </w:rPr>
        <w:t xml:space="preserve">” (rif. art. 98 del Codice) si evidenzia che le ipotesi di cui all’art. 98, comma 3 lett. a), lett. c) e lett. b) non devono essere dichiarate in questo riquadro, ma, rispettivamente, nel riquadro “Accordi con altri operatori economici intesi a falsare la concorrenza”, “Cessazione anticipata, risarcimento danni o altre sanzioni comparabili” e nel riquadro “Influenza indebita nel processo decisionale, vantaggi indebiti derivanti da informazioni riservate”.  Si evidenzia, inoltre, che devono essere dettagliatamente indicate le fattispecie di illecito professionale tra quelle elencate dall’articolo 98 del Codice, cui la dichiarazione è riferita.  </w:t>
      </w:r>
    </w:p>
  </w:footnote>
  <w:footnote w:id="16">
    <w:p w:rsidR="00687C90" w:rsidRPr="00BB5838" w:rsidRDefault="00687C90" w:rsidP="00BE5487">
      <w:pPr>
        <w:pStyle w:val="Testonotaapidipagina"/>
        <w:rPr>
          <w:rFonts w:ascii="Arial" w:hAnsi="Arial" w:cs="Arial"/>
          <w:sz w:val="14"/>
          <w:szCs w:val="14"/>
        </w:rPr>
      </w:pPr>
      <w:r w:rsidRPr="00BB5838">
        <w:rPr>
          <w:rStyle w:val="Rimandonotaapidipagina"/>
          <w:rFonts w:ascii="Arial" w:hAnsi="Arial" w:cs="Arial"/>
          <w:sz w:val="14"/>
          <w:szCs w:val="14"/>
        </w:rPr>
        <w:footnoteRef/>
      </w:r>
      <w:r w:rsidRPr="00BB5838">
        <w:rPr>
          <w:rFonts w:ascii="Arial" w:hAnsi="Arial" w:cs="Arial"/>
          <w:sz w:val="14"/>
          <w:szCs w:val="14"/>
        </w:rPr>
        <w:t xml:space="preserve"> VEDI NOTA </w:t>
      </w:r>
      <w:r>
        <w:rPr>
          <w:rFonts w:ascii="Arial" w:hAnsi="Arial" w:cs="Arial"/>
          <w:sz w:val="14"/>
          <w:szCs w:val="14"/>
        </w:rPr>
        <w:t>4</w:t>
      </w:r>
    </w:p>
  </w:footnote>
  <w:footnote w:id="17">
    <w:p w:rsidR="00687C90" w:rsidRPr="00BB5838" w:rsidRDefault="00687C90" w:rsidP="00BE5487">
      <w:pPr>
        <w:pStyle w:val="Testonotaapidipagina"/>
        <w:rPr>
          <w:rFonts w:ascii="Arial" w:hAnsi="Arial" w:cs="Arial"/>
          <w:sz w:val="14"/>
          <w:szCs w:val="14"/>
        </w:rPr>
      </w:pPr>
      <w:r w:rsidRPr="00BB5838">
        <w:rPr>
          <w:rStyle w:val="Rimandonotaapidipagina"/>
          <w:rFonts w:ascii="Arial" w:hAnsi="Arial" w:cs="Arial"/>
          <w:sz w:val="14"/>
          <w:szCs w:val="14"/>
        </w:rPr>
        <w:footnoteRef/>
      </w:r>
      <w:r w:rsidRPr="00054646">
        <w:rPr>
          <w:rFonts w:ascii="Arial" w:hAnsi="Arial" w:cs="Arial"/>
          <w:sz w:val="14"/>
          <w:szCs w:val="14"/>
        </w:rPr>
        <w:t xml:space="preserve">VEDI NOTA </w:t>
      </w:r>
      <w:r>
        <w:rPr>
          <w:rFonts w:ascii="Arial" w:hAnsi="Arial" w:cs="Arial"/>
          <w:sz w:val="14"/>
          <w:szCs w:val="14"/>
        </w:rPr>
        <w:t>4</w:t>
      </w:r>
    </w:p>
  </w:footnote>
  <w:footnote w:id="18">
    <w:p w:rsidR="00687C90" w:rsidRDefault="00687C90" w:rsidP="00BE5487">
      <w:pPr>
        <w:pStyle w:val="Testonotaapidipagina"/>
      </w:pPr>
      <w:r w:rsidRPr="00687C90">
        <w:rPr>
          <w:rStyle w:val="Rimandonotaapidipagina"/>
          <w:sz w:val="14"/>
        </w:rPr>
        <w:footnoteRef/>
      </w:r>
      <w:r w:rsidRPr="000600CC">
        <w:rPr>
          <w:rFonts w:ascii="Arial" w:hAnsi="Arial" w:cs="Arial"/>
          <w:sz w:val="14"/>
          <w:szCs w:val="14"/>
        </w:rPr>
        <w:t xml:space="preserve">VEDI NOTA </w:t>
      </w:r>
      <w:r>
        <w:rPr>
          <w:rFonts w:ascii="Arial" w:hAnsi="Arial" w:cs="Arial"/>
          <w:sz w:val="14"/>
          <w:szCs w:val="14"/>
        </w:rPr>
        <w:t>4</w:t>
      </w:r>
    </w:p>
  </w:footnote>
  <w:footnote w:id="19">
    <w:p w:rsidR="00687C90" w:rsidRPr="006C4EA8" w:rsidRDefault="00687C90" w:rsidP="00BE5487">
      <w:pPr>
        <w:pStyle w:val="Testonotaapidipagina"/>
        <w:rPr>
          <w:rFonts w:ascii="Arial" w:hAnsi="Arial" w:cs="Arial"/>
          <w:sz w:val="14"/>
          <w:szCs w:val="14"/>
        </w:rPr>
      </w:pPr>
      <w:r w:rsidRPr="006C4EA8">
        <w:rPr>
          <w:rStyle w:val="Rimandonotaapidipagina"/>
          <w:rFonts w:ascii="Arial" w:hAnsi="Arial" w:cs="Arial"/>
          <w:sz w:val="14"/>
          <w:szCs w:val="14"/>
        </w:rPr>
        <w:footnoteRef/>
      </w:r>
      <w:r w:rsidRPr="006C4EA8">
        <w:rPr>
          <w:rFonts w:ascii="Arial" w:hAnsi="Arial" w:cs="Arial"/>
          <w:sz w:val="14"/>
          <w:szCs w:val="14"/>
        </w:rPr>
        <w:t xml:space="preserve"> VEDI NOTA </w:t>
      </w:r>
      <w:r>
        <w:rPr>
          <w:rFonts w:ascii="Arial" w:hAnsi="Arial" w:cs="Arial"/>
          <w:sz w:val="14"/>
          <w:szCs w:val="14"/>
        </w:rPr>
        <w:t>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C90" w:rsidRPr="006E18B7" w:rsidRDefault="00687C90" w:rsidP="006E18B7">
    <w:pPr>
      <w:pStyle w:val="Intestazione"/>
      <w:jc w:val="both"/>
      <w:rPr>
        <w:b/>
      </w:rPr>
    </w:pPr>
    <w:r>
      <w:rPr>
        <w:noProof/>
        <w:lang w:eastAsia="it-IT"/>
      </w:rPr>
      <w:drawing>
        <wp:anchor distT="0" distB="0" distL="114300" distR="114300" simplePos="0" relativeHeight="251661312" behindDoc="1" locked="0" layoutInCell="1" allowOverlap="1">
          <wp:simplePos x="0" y="0"/>
          <wp:positionH relativeFrom="rightMargin">
            <wp:posOffset>-2976880</wp:posOffset>
          </wp:positionH>
          <wp:positionV relativeFrom="page">
            <wp:posOffset>306070</wp:posOffset>
          </wp:positionV>
          <wp:extent cx="3254400" cy="543600"/>
          <wp:effectExtent l="0" t="0" r="3175" b="889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Ufficiale-def.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54400" cy="543600"/>
                  </a:xfrm>
                  <a:prstGeom prst="rect">
                    <a:avLst/>
                  </a:prstGeom>
                </pic:spPr>
              </pic:pic>
            </a:graphicData>
          </a:graphic>
        </wp:anchor>
      </w:drawing>
    </w:r>
    <w:r w:rsidRPr="00A1062C">
      <w:rPr>
        <w:b/>
        <w:noProof/>
        <w:lang w:eastAsia="it-IT"/>
      </w:rPr>
      <w:drawing>
        <wp:anchor distT="0" distB="0" distL="114300" distR="114300" simplePos="0" relativeHeight="251659264" behindDoc="1" locked="1" layoutInCell="1" allowOverlap="1">
          <wp:simplePos x="0" y="0"/>
          <wp:positionH relativeFrom="page">
            <wp:posOffset>288290</wp:posOffset>
          </wp:positionH>
          <wp:positionV relativeFrom="page">
            <wp:posOffset>46355</wp:posOffset>
          </wp:positionV>
          <wp:extent cx="7565390" cy="10697210"/>
          <wp:effectExtent l="1905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srcRect/>
                  <a:stretch>
                    <a:fillRect/>
                  </a:stretch>
                </pic:blipFill>
                <pic:spPr bwMode="auto">
                  <a:xfrm>
                    <a:off x="0" y="0"/>
                    <a:ext cx="7565390" cy="1069721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A3132DD"/>
    <w:multiLevelType w:val="hybridMultilevel"/>
    <w:tmpl w:val="ABDA67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AC09C6"/>
    <w:multiLevelType w:val="hybridMultilevel"/>
    <w:tmpl w:val="8CDC668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4C757F6"/>
    <w:multiLevelType w:val="hybridMultilevel"/>
    <w:tmpl w:val="8D22DD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E8586E"/>
    <w:multiLevelType w:val="hybridMultilevel"/>
    <w:tmpl w:val="67A46074"/>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DF4EAC"/>
    <w:multiLevelType w:val="hybridMultilevel"/>
    <w:tmpl w:val="8D22DD8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9273AE2"/>
    <w:multiLevelType w:val="hybridMultilevel"/>
    <w:tmpl w:val="5D4A43D6"/>
    <w:lvl w:ilvl="0" w:tplc="DC52F432">
      <w:start w:val="1"/>
      <w:numFmt w:val="decimal"/>
      <w:lvlText w:val="%1)"/>
      <w:lvlJc w:val="left"/>
      <w:pPr>
        <w:ind w:left="360" w:hanging="360"/>
      </w:pPr>
      <w:rPr>
        <w:rFonts w:ascii="Times New Roman" w:hAnsi="Times New Roman" w:cs="Times New Roman" w:hint="default"/>
        <w:b w:val="0"/>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40FF30CB"/>
    <w:multiLevelType w:val="hybridMultilevel"/>
    <w:tmpl w:val="3E2A503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1897666"/>
    <w:multiLevelType w:val="hybridMultilevel"/>
    <w:tmpl w:val="D23AB7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B670174"/>
    <w:multiLevelType w:val="hybridMultilevel"/>
    <w:tmpl w:val="0610F42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7D6740D"/>
    <w:multiLevelType w:val="hybridMultilevel"/>
    <w:tmpl w:val="B6E4E56A"/>
    <w:lvl w:ilvl="0" w:tplc="C764C486">
      <w:start w:val="1"/>
      <w:numFmt w:val="decimal"/>
      <w:lvlText w:val="%1)"/>
      <w:lvlJc w:val="left"/>
      <w:pPr>
        <w:ind w:left="292" w:hanging="205"/>
      </w:pPr>
      <w:rPr>
        <w:rFonts w:ascii="Microsoft Sans Serif" w:eastAsia="Times New Roman" w:hAnsi="Microsoft Sans Serif" w:cs="Microsoft Sans Serif" w:hint="default"/>
        <w:color w:val="00000A"/>
        <w:spacing w:val="-1"/>
        <w:w w:val="105"/>
        <w:sz w:val="14"/>
        <w:szCs w:val="14"/>
      </w:rPr>
    </w:lvl>
    <w:lvl w:ilvl="1" w:tplc="C10EBDDA">
      <w:numFmt w:val="bullet"/>
      <w:lvlText w:val="•"/>
      <w:lvlJc w:val="left"/>
      <w:pPr>
        <w:ind w:left="721" w:hanging="205"/>
      </w:pPr>
      <w:rPr>
        <w:rFonts w:hint="default"/>
      </w:rPr>
    </w:lvl>
    <w:lvl w:ilvl="2" w:tplc="ECAC4444">
      <w:numFmt w:val="bullet"/>
      <w:lvlText w:val="•"/>
      <w:lvlJc w:val="left"/>
      <w:pPr>
        <w:ind w:left="1142" w:hanging="205"/>
      </w:pPr>
      <w:rPr>
        <w:rFonts w:hint="default"/>
      </w:rPr>
    </w:lvl>
    <w:lvl w:ilvl="3" w:tplc="49CEBF2E">
      <w:numFmt w:val="bullet"/>
      <w:lvlText w:val="•"/>
      <w:lvlJc w:val="left"/>
      <w:pPr>
        <w:ind w:left="1563" w:hanging="205"/>
      </w:pPr>
      <w:rPr>
        <w:rFonts w:hint="default"/>
      </w:rPr>
    </w:lvl>
    <w:lvl w:ilvl="4" w:tplc="FF3E70D8">
      <w:numFmt w:val="bullet"/>
      <w:lvlText w:val="•"/>
      <w:lvlJc w:val="left"/>
      <w:pPr>
        <w:ind w:left="1984" w:hanging="205"/>
      </w:pPr>
      <w:rPr>
        <w:rFonts w:hint="default"/>
      </w:rPr>
    </w:lvl>
    <w:lvl w:ilvl="5" w:tplc="6FA20BE6">
      <w:numFmt w:val="bullet"/>
      <w:lvlText w:val="•"/>
      <w:lvlJc w:val="left"/>
      <w:pPr>
        <w:ind w:left="2406" w:hanging="205"/>
      </w:pPr>
      <w:rPr>
        <w:rFonts w:hint="default"/>
      </w:rPr>
    </w:lvl>
    <w:lvl w:ilvl="6" w:tplc="D9008BD8">
      <w:numFmt w:val="bullet"/>
      <w:lvlText w:val="•"/>
      <w:lvlJc w:val="left"/>
      <w:pPr>
        <w:ind w:left="2827" w:hanging="205"/>
      </w:pPr>
      <w:rPr>
        <w:rFonts w:hint="default"/>
      </w:rPr>
    </w:lvl>
    <w:lvl w:ilvl="7" w:tplc="4A9831A6">
      <w:numFmt w:val="bullet"/>
      <w:lvlText w:val="•"/>
      <w:lvlJc w:val="left"/>
      <w:pPr>
        <w:ind w:left="3248" w:hanging="205"/>
      </w:pPr>
      <w:rPr>
        <w:rFonts w:hint="default"/>
      </w:rPr>
    </w:lvl>
    <w:lvl w:ilvl="8" w:tplc="35F08892">
      <w:numFmt w:val="bullet"/>
      <w:lvlText w:val="•"/>
      <w:lvlJc w:val="left"/>
      <w:pPr>
        <w:ind w:left="3669" w:hanging="205"/>
      </w:pPr>
      <w:rPr>
        <w:rFonts w:hint="default"/>
      </w:rPr>
    </w:lvl>
  </w:abstractNum>
  <w:abstractNum w:abstractNumId="11" w15:restartNumberingAfterBreak="0">
    <w:nsid w:val="74733579"/>
    <w:multiLevelType w:val="hybridMultilevel"/>
    <w:tmpl w:val="14705A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A3C1254"/>
    <w:multiLevelType w:val="hybridMultilevel"/>
    <w:tmpl w:val="CC4864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A8463A1"/>
    <w:multiLevelType w:val="hybridMultilevel"/>
    <w:tmpl w:val="784EB37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097A3A"/>
    <w:multiLevelType w:val="hybridMultilevel"/>
    <w:tmpl w:val="99524D5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1"/>
  </w:num>
  <w:num w:numId="3">
    <w:abstractNumId w:val="8"/>
  </w:num>
  <w:num w:numId="4">
    <w:abstractNumId w:val="12"/>
  </w:num>
  <w:num w:numId="5">
    <w:abstractNumId w:val="4"/>
  </w:num>
  <w:num w:numId="6">
    <w:abstractNumId w:val="7"/>
  </w:num>
  <w:num w:numId="7">
    <w:abstractNumId w:val="2"/>
  </w:num>
  <w:num w:numId="8">
    <w:abstractNumId w:val="14"/>
  </w:num>
  <w:num w:numId="9">
    <w:abstractNumId w:val="13"/>
  </w:num>
  <w:num w:numId="10">
    <w:abstractNumId w:val="3"/>
  </w:num>
  <w:num w:numId="11">
    <w:abstractNumId w:val="11"/>
  </w:num>
  <w:num w:numId="12">
    <w:abstractNumId w:val="5"/>
  </w:num>
  <w:num w:numId="13">
    <w:abstractNumId w:val="10"/>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487"/>
    <w:rsid w:val="00044979"/>
    <w:rsid w:val="00206E4F"/>
    <w:rsid w:val="003A3146"/>
    <w:rsid w:val="003C47D0"/>
    <w:rsid w:val="00477FCB"/>
    <w:rsid w:val="00484B68"/>
    <w:rsid w:val="004A7157"/>
    <w:rsid w:val="00511882"/>
    <w:rsid w:val="00517112"/>
    <w:rsid w:val="00560C6D"/>
    <w:rsid w:val="005C1453"/>
    <w:rsid w:val="005E411B"/>
    <w:rsid w:val="00662461"/>
    <w:rsid w:val="0067783E"/>
    <w:rsid w:val="00687C90"/>
    <w:rsid w:val="006C238C"/>
    <w:rsid w:val="006E18B7"/>
    <w:rsid w:val="00713D5D"/>
    <w:rsid w:val="007170B3"/>
    <w:rsid w:val="00842326"/>
    <w:rsid w:val="00844F25"/>
    <w:rsid w:val="008648DC"/>
    <w:rsid w:val="008905A4"/>
    <w:rsid w:val="009444C3"/>
    <w:rsid w:val="009C2C62"/>
    <w:rsid w:val="00A1062C"/>
    <w:rsid w:val="00A53858"/>
    <w:rsid w:val="00AC6A4C"/>
    <w:rsid w:val="00B1504B"/>
    <w:rsid w:val="00B30B3E"/>
    <w:rsid w:val="00BE5487"/>
    <w:rsid w:val="00CE67D1"/>
    <w:rsid w:val="00D619C4"/>
    <w:rsid w:val="00DD01E5"/>
    <w:rsid w:val="00E6531D"/>
    <w:rsid w:val="00E95A72"/>
    <w:rsid w:val="00EA3874"/>
    <w:rsid w:val="00EA711B"/>
    <w:rsid w:val="00F02786"/>
    <w:rsid w:val="00F55F1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F0F06178-B8DF-4C64-B9E1-F5E87104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E5487"/>
  </w:style>
  <w:style w:type="paragraph" w:styleId="Titolo3">
    <w:name w:val="heading 3"/>
    <w:basedOn w:val="Normale"/>
    <w:link w:val="Titolo3Carattere"/>
    <w:uiPriority w:val="99"/>
    <w:qFormat/>
    <w:rsid w:val="00BE5487"/>
    <w:pPr>
      <w:widowControl w:val="0"/>
      <w:autoSpaceDE w:val="0"/>
      <w:autoSpaceDN w:val="0"/>
      <w:spacing w:before="101" w:after="0" w:line="240" w:lineRule="auto"/>
      <w:ind w:left="652"/>
      <w:outlineLvl w:val="2"/>
    </w:pPr>
    <w:rPr>
      <w:rFonts w:ascii="Microsoft Sans Serif" w:eastAsia="Calibri" w:hAnsi="Microsoft Sans Serif" w:cs="Microsoft Sans Serif"/>
      <w:sz w:val="15"/>
      <w:szCs w:val="1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E5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E548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E5487"/>
  </w:style>
  <w:style w:type="paragraph" w:styleId="Pidipagina">
    <w:name w:val="footer"/>
    <w:basedOn w:val="Normale"/>
    <w:link w:val="PidipaginaCarattere"/>
    <w:uiPriority w:val="99"/>
    <w:unhideWhenUsed/>
    <w:rsid w:val="00BE548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E5487"/>
  </w:style>
  <w:style w:type="paragraph" w:styleId="Paragrafoelenco">
    <w:name w:val="List Paragraph"/>
    <w:basedOn w:val="Normale"/>
    <w:uiPriority w:val="34"/>
    <w:qFormat/>
    <w:rsid w:val="00BE5487"/>
    <w:pPr>
      <w:ind w:left="720"/>
      <w:contextualSpacing/>
    </w:pPr>
  </w:style>
  <w:style w:type="paragraph" w:styleId="Testofumetto">
    <w:name w:val="Balloon Text"/>
    <w:basedOn w:val="Normale"/>
    <w:link w:val="TestofumettoCarattere"/>
    <w:uiPriority w:val="99"/>
    <w:semiHidden/>
    <w:unhideWhenUsed/>
    <w:rsid w:val="00BE548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E5487"/>
    <w:rPr>
      <w:rFonts w:ascii="Segoe UI" w:hAnsi="Segoe UI" w:cs="Segoe UI"/>
      <w:sz w:val="18"/>
      <w:szCs w:val="18"/>
    </w:rPr>
  </w:style>
  <w:style w:type="paragraph" w:styleId="Testonotaapidipagina">
    <w:name w:val="footnote text"/>
    <w:basedOn w:val="Normale"/>
    <w:link w:val="TestonotaapidipaginaCarattere"/>
    <w:uiPriority w:val="99"/>
    <w:semiHidden/>
    <w:unhideWhenUsed/>
    <w:rsid w:val="00BE548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BE5487"/>
    <w:rPr>
      <w:sz w:val="20"/>
      <w:szCs w:val="20"/>
    </w:rPr>
  </w:style>
  <w:style w:type="character" w:styleId="Rimandonotaapidipagina">
    <w:name w:val="footnote reference"/>
    <w:basedOn w:val="Carpredefinitoparagrafo"/>
    <w:unhideWhenUsed/>
    <w:rsid w:val="00BE5487"/>
    <w:rPr>
      <w:vertAlign w:val="superscript"/>
    </w:rPr>
  </w:style>
  <w:style w:type="character" w:customStyle="1" w:styleId="Titolo3Carattere">
    <w:name w:val="Titolo 3 Carattere"/>
    <w:basedOn w:val="Carpredefinitoparagrafo"/>
    <w:link w:val="Titolo3"/>
    <w:uiPriority w:val="99"/>
    <w:rsid w:val="00BE5487"/>
    <w:rPr>
      <w:rFonts w:ascii="Microsoft Sans Serif" w:eastAsia="Calibri" w:hAnsi="Microsoft Sans Serif" w:cs="Microsoft Sans Serif"/>
      <w:sz w:val="15"/>
      <w:szCs w:val="15"/>
    </w:rPr>
  </w:style>
  <w:style w:type="paragraph" w:styleId="Corpotesto">
    <w:name w:val="Body Text"/>
    <w:basedOn w:val="Normale"/>
    <w:link w:val="CorpotestoCarattere"/>
    <w:uiPriority w:val="99"/>
    <w:rsid w:val="00BE5487"/>
    <w:pPr>
      <w:widowControl w:val="0"/>
      <w:autoSpaceDE w:val="0"/>
      <w:autoSpaceDN w:val="0"/>
      <w:spacing w:after="0" w:line="240" w:lineRule="auto"/>
    </w:pPr>
    <w:rPr>
      <w:rFonts w:ascii="Microsoft Sans Serif" w:eastAsia="Calibri" w:hAnsi="Microsoft Sans Serif" w:cs="Microsoft Sans Serif"/>
      <w:sz w:val="11"/>
      <w:szCs w:val="11"/>
    </w:rPr>
  </w:style>
  <w:style w:type="character" w:customStyle="1" w:styleId="CorpotestoCarattere">
    <w:name w:val="Corpo testo Carattere"/>
    <w:basedOn w:val="Carpredefinitoparagrafo"/>
    <w:link w:val="Corpotesto"/>
    <w:uiPriority w:val="99"/>
    <w:rsid w:val="00BE5487"/>
    <w:rPr>
      <w:rFonts w:ascii="Microsoft Sans Serif" w:eastAsia="Calibri" w:hAnsi="Microsoft Sans Serif" w:cs="Microsoft Sans Serif"/>
      <w:sz w:val="11"/>
      <w:szCs w:val="11"/>
    </w:rPr>
  </w:style>
  <w:style w:type="paragraph" w:customStyle="1" w:styleId="TableParagraph">
    <w:name w:val="Table Paragraph"/>
    <w:basedOn w:val="Normale"/>
    <w:uiPriority w:val="99"/>
    <w:rsid w:val="00BE5487"/>
    <w:pPr>
      <w:widowControl w:val="0"/>
      <w:autoSpaceDE w:val="0"/>
      <w:autoSpaceDN w:val="0"/>
      <w:spacing w:after="0" w:line="240" w:lineRule="auto"/>
      <w:ind w:left="88"/>
    </w:pPr>
    <w:rPr>
      <w:rFonts w:ascii="Microsoft Sans Serif" w:eastAsia="Calibri" w:hAnsi="Microsoft Sans Serif" w:cs="Microsoft Sans Serif"/>
    </w:rPr>
  </w:style>
  <w:style w:type="character" w:customStyle="1" w:styleId="NormalBoldChar">
    <w:name w:val="NormalBold Char"/>
    <w:rsid w:val="00E95A72"/>
    <w:rPr>
      <w:rFonts w:ascii="Times New Roman" w:eastAsia="Times New Roman" w:hAnsi="Times New Roman" w:cs="Times New Roman"/>
      <w:b/>
      <w:sz w:val="24"/>
      <w:lang w:eastAsia="it-IT" w:bidi="it-IT"/>
    </w:rPr>
  </w:style>
  <w:style w:type="character" w:customStyle="1" w:styleId="Caratterenotaapidipagina">
    <w:name w:val="Carattere nota a piè di pagina"/>
    <w:rsid w:val="00E95A72"/>
  </w:style>
  <w:style w:type="paragraph" w:customStyle="1" w:styleId="Paragrafoelenco1">
    <w:name w:val="Paragrafo elenco1"/>
    <w:basedOn w:val="Normale"/>
    <w:rsid w:val="00E95A72"/>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sche4">
    <w:name w:val="sche_4"/>
    <w:rsid w:val="00E95A72"/>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Testo10modulistica">
    <w:name w:val="Testo 10 modulistica"/>
    <w:basedOn w:val="Normale"/>
    <w:rsid w:val="00E95A72"/>
    <w:pPr>
      <w:autoSpaceDE w:val="0"/>
      <w:autoSpaceDN w:val="0"/>
      <w:adjustRightInd w:val="0"/>
      <w:spacing w:after="0" w:line="288" w:lineRule="atLeast"/>
      <w:ind w:firstLine="360"/>
      <w:jc w:val="both"/>
    </w:pPr>
    <w:rPr>
      <w:rFonts w:ascii="NewAster" w:eastAsia="Times New Roman" w:hAnsi="NewAster" w:cs="NewAster"/>
      <w:color w:val="000000"/>
      <w:sz w:val="20"/>
      <w:szCs w:val="20"/>
      <w:lang w:eastAsia="it-IT"/>
    </w:rPr>
  </w:style>
  <w:style w:type="character" w:styleId="Collegamentoipertestuale">
    <w:name w:val="Hyperlink"/>
    <w:basedOn w:val="Carpredefinitoparagrafo"/>
    <w:uiPriority w:val="99"/>
    <w:unhideWhenUsed/>
    <w:rsid w:val="00EA38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quisti-servizi@unistras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59995-772E-4ED0-9092-CA464216D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5481</Words>
  <Characters>31242</Characters>
  <Application>Microsoft Office Word</Application>
  <DocSecurity>0</DocSecurity>
  <Lines>260</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Salvati Luisa</dc:creator>
  <cp:keywords/>
  <dc:description/>
  <cp:lastModifiedBy>Cialdani Lorenzo</cp:lastModifiedBy>
  <cp:revision>10</cp:revision>
  <cp:lastPrinted>2024-10-17T10:39:00Z</cp:lastPrinted>
  <dcterms:created xsi:type="dcterms:W3CDTF">2024-12-04T13:36:00Z</dcterms:created>
  <dcterms:modified xsi:type="dcterms:W3CDTF">2026-04-01T10:00:00Z</dcterms:modified>
</cp:coreProperties>
</file>